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3ED8" w14:textId="77777777" w:rsidR="00C26D22" w:rsidRDefault="00C26D22" w:rsidP="00C26D22">
      <w:pPr>
        <w:jc w:val="center"/>
        <w:rPr>
          <w:rFonts w:ascii="Times New Roman" w:hAnsi="Times New Roman" w:cs="Times New Roman"/>
          <w:sz w:val="24"/>
          <w:szCs w:val="24"/>
        </w:rPr>
      </w:pPr>
    </w:p>
    <w:p w14:paraId="49F4B196" w14:textId="77777777" w:rsidR="00C26D22" w:rsidRDefault="00C26D22" w:rsidP="00C26D22">
      <w:pPr>
        <w:jc w:val="center"/>
        <w:rPr>
          <w:rFonts w:ascii="Times New Roman" w:hAnsi="Times New Roman" w:cs="Times New Roman"/>
          <w:sz w:val="24"/>
          <w:szCs w:val="24"/>
        </w:rPr>
      </w:pPr>
    </w:p>
    <w:p w14:paraId="7F12EA71" w14:textId="77777777" w:rsidR="00C26D22" w:rsidRDefault="00C26D22" w:rsidP="00C26D22">
      <w:pPr>
        <w:jc w:val="center"/>
        <w:rPr>
          <w:rFonts w:ascii="Times New Roman" w:hAnsi="Times New Roman" w:cs="Times New Roman"/>
          <w:sz w:val="24"/>
          <w:szCs w:val="24"/>
        </w:rPr>
      </w:pPr>
    </w:p>
    <w:p w14:paraId="361AFE3F" w14:textId="77777777" w:rsidR="00C26D22" w:rsidRDefault="00C26D22" w:rsidP="00C26D22">
      <w:pPr>
        <w:jc w:val="center"/>
        <w:rPr>
          <w:rFonts w:ascii="Times New Roman" w:hAnsi="Times New Roman" w:cs="Times New Roman"/>
          <w:sz w:val="24"/>
          <w:szCs w:val="24"/>
        </w:rPr>
      </w:pPr>
    </w:p>
    <w:p w14:paraId="28040EA3" w14:textId="77777777" w:rsidR="00C26D22" w:rsidRDefault="00C26D22" w:rsidP="00C26D22">
      <w:pPr>
        <w:jc w:val="center"/>
        <w:rPr>
          <w:rFonts w:ascii="Times New Roman" w:hAnsi="Times New Roman" w:cs="Times New Roman"/>
          <w:sz w:val="24"/>
          <w:szCs w:val="24"/>
        </w:rPr>
      </w:pPr>
    </w:p>
    <w:p w14:paraId="59E56810" w14:textId="77777777" w:rsidR="00C26D22" w:rsidRDefault="00C26D22" w:rsidP="00C26D22">
      <w:pPr>
        <w:jc w:val="center"/>
        <w:rPr>
          <w:rFonts w:ascii="Times New Roman" w:hAnsi="Times New Roman" w:cs="Times New Roman"/>
          <w:sz w:val="24"/>
          <w:szCs w:val="24"/>
        </w:rPr>
      </w:pPr>
    </w:p>
    <w:p w14:paraId="3D18CD0A" w14:textId="765C9C76" w:rsidR="00C26D22" w:rsidRDefault="00C26D22" w:rsidP="00C26D22">
      <w:pPr>
        <w:jc w:val="center"/>
        <w:rPr>
          <w:rFonts w:ascii="Times New Roman" w:hAnsi="Times New Roman" w:cs="Times New Roman"/>
          <w:sz w:val="24"/>
          <w:szCs w:val="24"/>
        </w:rPr>
      </w:pPr>
    </w:p>
    <w:p w14:paraId="59EB3F7F" w14:textId="77777777" w:rsidR="00B93B0F" w:rsidRDefault="00B93B0F" w:rsidP="00C26D22">
      <w:pPr>
        <w:jc w:val="center"/>
        <w:rPr>
          <w:rFonts w:ascii="Times New Roman" w:hAnsi="Times New Roman" w:cs="Times New Roman"/>
          <w:sz w:val="24"/>
          <w:szCs w:val="24"/>
        </w:rPr>
      </w:pPr>
    </w:p>
    <w:p w14:paraId="0439C5DE" w14:textId="50D60208" w:rsidR="00995CFF" w:rsidRDefault="00C26D22" w:rsidP="00C26D22">
      <w:pPr>
        <w:jc w:val="center"/>
        <w:rPr>
          <w:rFonts w:ascii="Times New Roman" w:hAnsi="Times New Roman" w:cs="Times New Roman"/>
          <w:sz w:val="24"/>
          <w:szCs w:val="24"/>
        </w:rPr>
      </w:pPr>
      <w:r w:rsidRPr="00C26D22">
        <w:rPr>
          <w:rFonts w:ascii="Times New Roman" w:hAnsi="Times New Roman" w:cs="Times New Roman"/>
          <w:sz w:val="24"/>
          <w:szCs w:val="24"/>
        </w:rPr>
        <w:t xml:space="preserve">Individual Assignment: </w:t>
      </w:r>
      <w:r w:rsidRPr="00C26D22">
        <w:rPr>
          <w:rFonts w:ascii="Times New Roman" w:hAnsi="Times New Roman" w:cs="Times New Roman"/>
          <w:sz w:val="24"/>
          <w:szCs w:val="24"/>
        </w:rPr>
        <w:t>Global Organisations and HRM</w:t>
      </w:r>
    </w:p>
    <w:p w14:paraId="09970EFB" w14:textId="77777777" w:rsidR="00C26D22" w:rsidRDefault="00C26D22" w:rsidP="00C26D22">
      <w:pPr>
        <w:jc w:val="center"/>
        <w:rPr>
          <w:rFonts w:ascii="Times New Roman" w:hAnsi="Times New Roman" w:cs="Times New Roman"/>
          <w:sz w:val="24"/>
          <w:szCs w:val="24"/>
        </w:rPr>
      </w:pPr>
      <w:r>
        <w:rPr>
          <w:rFonts w:ascii="Times New Roman" w:hAnsi="Times New Roman" w:cs="Times New Roman"/>
          <w:sz w:val="24"/>
          <w:szCs w:val="24"/>
        </w:rPr>
        <w:t>By (Name)</w:t>
      </w:r>
    </w:p>
    <w:p w14:paraId="73F80AA8" w14:textId="77777777" w:rsidR="00C26D22" w:rsidRDefault="00C26D22" w:rsidP="00C26D22">
      <w:pPr>
        <w:jc w:val="center"/>
        <w:rPr>
          <w:rFonts w:ascii="Times New Roman" w:hAnsi="Times New Roman" w:cs="Times New Roman"/>
          <w:sz w:val="24"/>
          <w:szCs w:val="24"/>
        </w:rPr>
      </w:pPr>
    </w:p>
    <w:p w14:paraId="45CCB929" w14:textId="77777777" w:rsidR="00C26D22" w:rsidRDefault="00C26D22" w:rsidP="00C26D22">
      <w:pPr>
        <w:jc w:val="center"/>
        <w:rPr>
          <w:rFonts w:ascii="Times New Roman" w:hAnsi="Times New Roman" w:cs="Times New Roman"/>
          <w:sz w:val="24"/>
          <w:szCs w:val="24"/>
        </w:rPr>
      </w:pPr>
    </w:p>
    <w:p w14:paraId="3079582A" w14:textId="77777777" w:rsidR="00C26D22" w:rsidRDefault="00C26D22" w:rsidP="00C26D22">
      <w:pPr>
        <w:jc w:val="center"/>
        <w:rPr>
          <w:rFonts w:ascii="Times New Roman" w:hAnsi="Times New Roman" w:cs="Times New Roman"/>
          <w:sz w:val="24"/>
          <w:szCs w:val="24"/>
        </w:rPr>
      </w:pPr>
      <w:r>
        <w:rPr>
          <w:rFonts w:ascii="Times New Roman" w:hAnsi="Times New Roman" w:cs="Times New Roman"/>
          <w:sz w:val="24"/>
          <w:szCs w:val="24"/>
        </w:rPr>
        <w:t>The Name of the Class (Course)</w:t>
      </w:r>
    </w:p>
    <w:p w14:paraId="249632DD" w14:textId="77777777" w:rsidR="00C26D22" w:rsidRDefault="00C26D22" w:rsidP="00C26D22">
      <w:pPr>
        <w:jc w:val="center"/>
        <w:rPr>
          <w:rFonts w:ascii="Times New Roman" w:hAnsi="Times New Roman" w:cs="Times New Roman"/>
          <w:sz w:val="24"/>
          <w:szCs w:val="24"/>
        </w:rPr>
      </w:pPr>
      <w:r>
        <w:rPr>
          <w:rFonts w:ascii="Times New Roman" w:hAnsi="Times New Roman" w:cs="Times New Roman"/>
          <w:sz w:val="24"/>
          <w:szCs w:val="24"/>
        </w:rPr>
        <w:t>Professor (Tutor)</w:t>
      </w:r>
    </w:p>
    <w:p w14:paraId="38CA589E" w14:textId="77777777" w:rsidR="00C26D22" w:rsidRDefault="00C26D22" w:rsidP="00C26D22">
      <w:pPr>
        <w:jc w:val="center"/>
        <w:rPr>
          <w:rFonts w:ascii="Times New Roman" w:hAnsi="Times New Roman" w:cs="Times New Roman"/>
          <w:sz w:val="24"/>
          <w:szCs w:val="24"/>
        </w:rPr>
      </w:pPr>
      <w:r>
        <w:rPr>
          <w:rFonts w:ascii="Times New Roman" w:hAnsi="Times New Roman" w:cs="Times New Roman"/>
          <w:sz w:val="24"/>
          <w:szCs w:val="24"/>
        </w:rPr>
        <w:t>The Name of the School (University)</w:t>
      </w:r>
    </w:p>
    <w:p w14:paraId="0F171DDA" w14:textId="77777777" w:rsidR="00C26D22" w:rsidRDefault="00C26D22" w:rsidP="00C26D22">
      <w:pPr>
        <w:jc w:val="center"/>
        <w:rPr>
          <w:rFonts w:ascii="Times New Roman" w:hAnsi="Times New Roman" w:cs="Times New Roman"/>
          <w:sz w:val="24"/>
          <w:szCs w:val="24"/>
        </w:rPr>
      </w:pPr>
      <w:r>
        <w:rPr>
          <w:rFonts w:ascii="Times New Roman" w:hAnsi="Times New Roman" w:cs="Times New Roman"/>
          <w:sz w:val="24"/>
          <w:szCs w:val="24"/>
        </w:rPr>
        <w:t>The City and State where it is located</w:t>
      </w:r>
    </w:p>
    <w:p w14:paraId="4B9F5AA7" w14:textId="77777777" w:rsidR="00C26D22" w:rsidRDefault="00C26D22" w:rsidP="00C26D22">
      <w:pPr>
        <w:jc w:val="center"/>
        <w:rPr>
          <w:rFonts w:ascii="Times New Roman" w:hAnsi="Times New Roman" w:cs="Times New Roman"/>
          <w:sz w:val="24"/>
          <w:szCs w:val="24"/>
        </w:rPr>
      </w:pPr>
      <w:r>
        <w:rPr>
          <w:rFonts w:ascii="Times New Roman" w:hAnsi="Times New Roman" w:cs="Times New Roman"/>
          <w:sz w:val="24"/>
          <w:szCs w:val="24"/>
        </w:rPr>
        <w:t>Date</w:t>
      </w:r>
    </w:p>
    <w:p w14:paraId="45AEF47F" w14:textId="77777777" w:rsidR="00C26D22" w:rsidRDefault="00C26D22" w:rsidP="00C26D22">
      <w:pPr>
        <w:jc w:val="center"/>
        <w:rPr>
          <w:rFonts w:ascii="Times New Roman" w:hAnsi="Times New Roman" w:cs="Times New Roman"/>
          <w:sz w:val="24"/>
          <w:szCs w:val="24"/>
        </w:rPr>
      </w:pPr>
    </w:p>
    <w:p w14:paraId="02A9EE2B" w14:textId="209300FC" w:rsidR="00C26D22" w:rsidRDefault="00C26D22" w:rsidP="00C26D22">
      <w:pPr>
        <w:jc w:val="center"/>
        <w:rPr>
          <w:rFonts w:ascii="Times New Roman" w:hAnsi="Times New Roman" w:cs="Times New Roman"/>
          <w:sz w:val="24"/>
          <w:szCs w:val="24"/>
        </w:rPr>
      </w:pPr>
    </w:p>
    <w:p w14:paraId="42999478" w14:textId="77777777" w:rsidR="00C26D22" w:rsidRDefault="00C26D22">
      <w:pPr>
        <w:rPr>
          <w:rFonts w:ascii="Times New Roman" w:hAnsi="Times New Roman" w:cs="Times New Roman"/>
          <w:sz w:val="24"/>
          <w:szCs w:val="24"/>
        </w:rPr>
      </w:pPr>
      <w:r>
        <w:rPr>
          <w:rFonts w:ascii="Times New Roman" w:hAnsi="Times New Roman" w:cs="Times New Roman"/>
          <w:sz w:val="24"/>
          <w:szCs w:val="24"/>
        </w:rPr>
        <w:br w:type="page"/>
      </w:r>
    </w:p>
    <w:sdt>
      <w:sdtPr>
        <w:id w:val="816467015"/>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369B6F78" w14:textId="79FA7489" w:rsidR="00C26D22" w:rsidRPr="00FC7B89" w:rsidRDefault="00C26D22" w:rsidP="00FC7B89">
          <w:pPr>
            <w:pStyle w:val="TOCHeading"/>
            <w:spacing w:before="0" w:line="480" w:lineRule="auto"/>
            <w:jc w:val="center"/>
            <w:rPr>
              <w:rFonts w:ascii="Times New Roman" w:hAnsi="Times New Roman" w:cs="Times New Roman"/>
              <w:b/>
              <w:bCs/>
              <w:color w:val="000000" w:themeColor="text1"/>
              <w:sz w:val="24"/>
              <w:szCs w:val="24"/>
            </w:rPr>
          </w:pPr>
          <w:r w:rsidRPr="00FC7B89">
            <w:rPr>
              <w:rFonts w:ascii="Times New Roman" w:hAnsi="Times New Roman" w:cs="Times New Roman"/>
              <w:b/>
              <w:bCs/>
              <w:color w:val="000000" w:themeColor="text1"/>
              <w:sz w:val="24"/>
              <w:szCs w:val="24"/>
            </w:rPr>
            <w:t>Table of Contents</w:t>
          </w:r>
        </w:p>
        <w:p w14:paraId="3DF6B140" w14:textId="2F47463A" w:rsidR="00C26D22" w:rsidRPr="00B93B0F" w:rsidRDefault="00C26D22" w:rsidP="00B93B0F">
          <w:pPr>
            <w:pStyle w:val="TOC1"/>
            <w:tabs>
              <w:tab w:val="right" w:leader="dot" w:pos="9350"/>
            </w:tabs>
            <w:spacing w:line="360" w:lineRule="auto"/>
            <w:jc w:val="both"/>
            <w:rPr>
              <w:rFonts w:ascii="Times New Roman" w:hAnsi="Times New Roman" w:cs="Times New Roman"/>
              <w:noProof/>
              <w:sz w:val="24"/>
              <w:szCs w:val="24"/>
            </w:rPr>
          </w:pPr>
          <w:r>
            <w:fldChar w:fldCharType="begin"/>
          </w:r>
          <w:r>
            <w:instrText xml:space="preserve"> TOC \o "1-3" \h \z \u </w:instrText>
          </w:r>
          <w:r>
            <w:fldChar w:fldCharType="separate"/>
          </w:r>
          <w:hyperlink w:anchor="_Toc72931252" w:history="1">
            <w:r w:rsidRPr="00B93B0F">
              <w:rPr>
                <w:rStyle w:val="Hyperlink"/>
                <w:rFonts w:ascii="Times New Roman" w:hAnsi="Times New Roman" w:cs="Times New Roman"/>
                <w:noProof/>
                <w:sz w:val="24"/>
                <w:szCs w:val="24"/>
              </w:rPr>
              <w:t>Introduction</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_Toc72931252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1</w:t>
            </w:r>
            <w:r w:rsidRPr="00B93B0F">
              <w:rPr>
                <w:rFonts w:ascii="Times New Roman" w:hAnsi="Times New Roman" w:cs="Times New Roman"/>
                <w:noProof/>
                <w:webHidden/>
                <w:sz w:val="24"/>
                <w:szCs w:val="24"/>
              </w:rPr>
              <w:fldChar w:fldCharType="end"/>
            </w:r>
          </w:hyperlink>
        </w:p>
        <w:p w14:paraId="3BFAB2ED" w14:textId="1BF946AE" w:rsidR="00C26D22" w:rsidRPr="00B93B0F" w:rsidRDefault="00C26D22" w:rsidP="00B93B0F">
          <w:pPr>
            <w:pStyle w:val="TOC1"/>
            <w:tabs>
              <w:tab w:val="right" w:leader="dot" w:pos="9350"/>
            </w:tabs>
            <w:spacing w:line="360" w:lineRule="auto"/>
            <w:jc w:val="both"/>
            <w:rPr>
              <w:rFonts w:ascii="Times New Roman" w:hAnsi="Times New Roman" w:cs="Times New Roman"/>
              <w:noProof/>
              <w:sz w:val="24"/>
              <w:szCs w:val="24"/>
            </w:rPr>
          </w:pPr>
          <w:hyperlink w:anchor="_Toc72931253" w:history="1">
            <w:r w:rsidRPr="00B93B0F">
              <w:rPr>
                <w:rStyle w:val="Hyperlink"/>
                <w:rFonts w:ascii="Times New Roman" w:hAnsi="Times New Roman" w:cs="Times New Roman"/>
                <w:noProof/>
                <w:sz w:val="24"/>
                <w:szCs w:val="24"/>
              </w:rPr>
              <w:t>Key Factors for Selecting the Expatriate Employee</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_Toc72931253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1</w:t>
            </w:r>
            <w:r w:rsidRPr="00B93B0F">
              <w:rPr>
                <w:rFonts w:ascii="Times New Roman" w:hAnsi="Times New Roman" w:cs="Times New Roman"/>
                <w:noProof/>
                <w:webHidden/>
                <w:sz w:val="24"/>
                <w:szCs w:val="24"/>
              </w:rPr>
              <w:fldChar w:fldCharType="end"/>
            </w:r>
          </w:hyperlink>
        </w:p>
        <w:p w14:paraId="1BAEFD4D" w14:textId="0CCF2F67" w:rsidR="00C26D22" w:rsidRPr="00B93B0F" w:rsidRDefault="00C26D22" w:rsidP="00B93B0F">
          <w:pPr>
            <w:pStyle w:val="TOC2"/>
            <w:tabs>
              <w:tab w:val="right" w:leader="dot" w:pos="9350"/>
            </w:tabs>
            <w:spacing w:line="360" w:lineRule="auto"/>
            <w:jc w:val="both"/>
            <w:rPr>
              <w:rFonts w:ascii="Times New Roman" w:hAnsi="Times New Roman" w:cs="Times New Roman"/>
              <w:noProof/>
              <w:sz w:val="24"/>
              <w:szCs w:val="24"/>
            </w:rPr>
          </w:pPr>
          <w:hyperlink w:anchor="_Toc72931254" w:history="1">
            <w:r w:rsidRPr="00B93B0F">
              <w:rPr>
                <w:rStyle w:val="Hyperlink"/>
                <w:rFonts w:ascii="Times New Roman" w:hAnsi="Times New Roman" w:cs="Times New Roman"/>
                <w:noProof/>
                <w:sz w:val="24"/>
                <w:szCs w:val="24"/>
              </w:rPr>
              <w:t>Adaptability to Cultural Change</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_Toc72931254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1</w:t>
            </w:r>
            <w:r w:rsidRPr="00B93B0F">
              <w:rPr>
                <w:rFonts w:ascii="Times New Roman" w:hAnsi="Times New Roman" w:cs="Times New Roman"/>
                <w:noProof/>
                <w:webHidden/>
                <w:sz w:val="24"/>
                <w:szCs w:val="24"/>
              </w:rPr>
              <w:fldChar w:fldCharType="end"/>
            </w:r>
          </w:hyperlink>
        </w:p>
        <w:p w14:paraId="2338263A" w14:textId="3207A301" w:rsidR="00C26D22" w:rsidRPr="00B93B0F" w:rsidRDefault="00C26D22" w:rsidP="00B93B0F">
          <w:pPr>
            <w:pStyle w:val="TOC2"/>
            <w:tabs>
              <w:tab w:val="right" w:leader="dot" w:pos="9350"/>
            </w:tabs>
            <w:spacing w:line="360" w:lineRule="auto"/>
            <w:jc w:val="both"/>
            <w:rPr>
              <w:rFonts w:ascii="Times New Roman" w:hAnsi="Times New Roman" w:cs="Times New Roman"/>
              <w:noProof/>
              <w:sz w:val="24"/>
              <w:szCs w:val="24"/>
            </w:rPr>
          </w:pPr>
          <w:hyperlink w:anchor="_Toc72931255" w:history="1">
            <w:r w:rsidRPr="00B93B0F">
              <w:rPr>
                <w:rStyle w:val="Hyperlink"/>
                <w:rFonts w:ascii="Times New Roman" w:hAnsi="Times New Roman" w:cs="Times New Roman"/>
                <w:noProof/>
                <w:sz w:val="24"/>
                <w:szCs w:val="24"/>
              </w:rPr>
              <w:t>Emotional and Physical Health</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_Toc72931255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2</w:t>
            </w:r>
            <w:r w:rsidRPr="00B93B0F">
              <w:rPr>
                <w:rFonts w:ascii="Times New Roman" w:hAnsi="Times New Roman" w:cs="Times New Roman"/>
                <w:noProof/>
                <w:webHidden/>
                <w:sz w:val="24"/>
                <w:szCs w:val="24"/>
              </w:rPr>
              <w:fldChar w:fldCharType="end"/>
            </w:r>
          </w:hyperlink>
        </w:p>
        <w:p w14:paraId="3C1F3BD6" w14:textId="242C4453" w:rsidR="00C26D22" w:rsidRPr="00B93B0F" w:rsidRDefault="00C26D22" w:rsidP="00B93B0F">
          <w:pPr>
            <w:pStyle w:val="TOC2"/>
            <w:tabs>
              <w:tab w:val="right" w:leader="dot" w:pos="9350"/>
            </w:tabs>
            <w:spacing w:line="360" w:lineRule="auto"/>
            <w:jc w:val="both"/>
            <w:rPr>
              <w:rFonts w:ascii="Times New Roman" w:hAnsi="Times New Roman" w:cs="Times New Roman"/>
              <w:noProof/>
              <w:sz w:val="24"/>
              <w:szCs w:val="24"/>
            </w:rPr>
          </w:pPr>
          <w:hyperlink w:anchor="_Toc72931256" w:history="1">
            <w:r w:rsidRPr="00B93B0F">
              <w:rPr>
                <w:rStyle w:val="Hyperlink"/>
                <w:rFonts w:ascii="Times New Roman" w:hAnsi="Times New Roman" w:cs="Times New Roman"/>
                <w:noProof/>
                <w:sz w:val="24"/>
                <w:szCs w:val="24"/>
              </w:rPr>
              <w:t>Motivation to Work on Foreign Assignment</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_Toc72931256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2</w:t>
            </w:r>
            <w:r w:rsidRPr="00B93B0F">
              <w:rPr>
                <w:rFonts w:ascii="Times New Roman" w:hAnsi="Times New Roman" w:cs="Times New Roman"/>
                <w:noProof/>
                <w:webHidden/>
                <w:sz w:val="24"/>
                <w:szCs w:val="24"/>
              </w:rPr>
              <w:fldChar w:fldCharType="end"/>
            </w:r>
          </w:hyperlink>
        </w:p>
        <w:p w14:paraId="1547667F" w14:textId="491A1FF3" w:rsidR="00C26D22" w:rsidRPr="00B93B0F" w:rsidRDefault="00C26D22" w:rsidP="00B93B0F">
          <w:pPr>
            <w:pStyle w:val="TOC2"/>
            <w:tabs>
              <w:tab w:val="right" w:leader="dot" w:pos="9350"/>
            </w:tabs>
            <w:spacing w:line="360" w:lineRule="auto"/>
            <w:jc w:val="both"/>
            <w:rPr>
              <w:rFonts w:ascii="Times New Roman" w:hAnsi="Times New Roman" w:cs="Times New Roman"/>
              <w:noProof/>
              <w:sz w:val="24"/>
              <w:szCs w:val="24"/>
            </w:rPr>
          </w:pPr>
          <w:hyperlink w:anchor="_Toc72931257" w:history="1">
            <w:r w:rsidRPr="00B93B0F">
              <w:rPr>
                <w:rStyle w:val="Hyperlink"/>
                <w:rFonts w:ascii="Times New Roman" w:hAnsi="Times New Roman" w:cs="Times New Roman"/>
                <w:noProof/>
                <w:sz w:val="24"/>
                <w:szCs w:val="24"/>
              </w:rPr>
              <w:t>Leadership Ability</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_Toc72931257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3</w:t>
            </w:r>
            <w:r w:rsidRPr="00B93B0F">
              <w:rPr>
                <w:rFonts w:ascii="Times New Roman" w:hAnsi="Times New Roman" w:cs="Times New Roman"/>
                <w:noProof/>
                <w:webHidden/>
                <w:sz w:val="24"/>
                <w:szCs w:val="24"/>
              </w:rPr>
              <w:fldChar w:fldCharType="end"/>
            </w:r>
          </w:hyperlink>
        </w:p>
        <w:p w14:paraId="6F33E33C" w14:textId="6EB476B0" w:rsidR="00C26D22" w:rsidRPr="00B93B0F" w:rsidRDefault="00C26D22" w:rsidP="00B93B0F">
          <w:pPr>
            <w:pStyle w:val="TOC2"/>
            <w:tabs>
              <w:tab w:val="right" w:leader="dot" w:pos="9350"/>
            </w:tabs>
            <w:spacing w:line="360" w:lineRule="auto"/>
            <w:jc w:val="both"/>
            <w:rPr>
              <w:rFonts w:ascii="Times New Roman" w:hAnsi="Times New Roman" w:cs="Times New Roman"/>
              <w:noProof/>
              <w:sz w:val="24"/>
              <w:szCs w:val="24"/>
            </w:rPr>
          </w:pPr>
          <w:hyperlink w:anchor="_Toc72931258" w:history="1">
            <w:r w:rsidRPr="00B93B0F">
              <w:rPr>
                <w:rStyle w:val="Hyperlink"/>
                <w:rFonts w:ascii="Times New Roman" w:hAnsi="Times New Roman" w:cs="Times New Roman"/>
                <w:noProof/>
                <w:sz w:val="24"/>
                <w:szCs w:val="24"/>
              </w:rPr>
              <w:t>Language Training</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_Toc72931258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4</w:t>
            </w:r>
            <w:r w:rsidRPr="00B93B0F">
              <w:rPr>
                <w:rFonts w:ascii="Times New Roman" w:hAnsi="Times New Roman" w:cs="Times New Roman"/>
                <w:noProof/>
                <w:webHidden/>
                <w:sz w:val="24"/>
                <w:szCs w:val="24"/>
              </w:rPr>
              <w:fldChar w:fldCharType="end"/>
            </w:r>
          </w:hyperlink>
        </w:p>
        <w:p w14:paraId="34A1717B" w14:textId="5BB1A86B" w:rsidR="00C26D22" w:rsidRPr="00B93B0F" w:rsidRDefault="00C26D22" w:rsidP="00B93B0F">
          <w:pPr>
            <w:pStyle w:val="TOC1"/>
            <w:tabs>
              <w:tab w:val="right" w:leader="dot" w:pos="9350"/>
            </w:tabs>
            <w:spacing w:line="360" w:lineRule="auto"/>
            <w:jc w:val="both"/>
            <w:rPr>
              <w:rFonts w:ascii="Times New Roman" w:hAnsi="Times New Roman" w:cs="Times New Roman"/>
              <w:noProof/>
              <w:sz w:val="24"/>
              <w:szCs w:val="24"/>
            </w:rPr>
          </w:pPr>
          <w:hyperlink w:anchor="_Toc72931259" w:history="1">
            <w:r w:rsidRPr="00B93B0F">
              <w:rPr>
                <w:rStyle w:val="Hyperlink"/>
                <w:rFonts w:ascii="Times New Roman" w:hAnsi="Times New Roman" w:cs="Times New Roman"/>
                <w:noProof/>
                <w:sz w:val="24"/>
                <w:szCs w:val="24"/>
              </w:rPr>
              <w:t>Factors Impacting the Success of Expatriate Employee (Hofstede's Cultural Dimensions)</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_Toc72931259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4</w:t>
            </w:r>
            <w:r w:rsidRPr="00B93B0F">
              <w:rPr>
                <w:rFonts w:ascii="Times New Roman" w:hAnsi="Times New Roman" w:cs="Times New Roman"/>
                <w:noProof/>
                <w:webHidden/>
                <w:sz w:val="24"/>
                <w:szCs w:val="24"/>
              </w:rPr>
              <w:fldChar w:fldCharType="end"/>
            </w:r>
          </w:hyperlink>
        </w:p>
        <w:p w14:paraId="308B38C0" w14:textId="54215920" w:rsidR="00C26D22" w:rsidRPr="00B93B0F" w:rsidRDefault="00C26D22" w:rsidP="00B93B0F">
          <w:pPr>
            <w:pStyle w:val="TOC2"/>
            <w:tabs>
              <w:tab w:val="right" w:leader="dot" w:pos="9350"/>
            </w:tabs>
            <w:spacing w:line="360" w:lineRule="auto"/>
            <w:jc w:val="both"/>
            <w:rPr>
              <w:rFonts w:ascii="Times New Roman" w:hAnsi="Times New Roman" w:cs="Times New Roman"/>
              <w:noProof/>
              <w:sz w:val="24"/>
              <w:szCs w:val="24"/>
            </w:rPr>
          </w:pPr>
          <w:hyperlink w:anchor="_Toc72931260" w:history="1">
            <w:r w:rsidRPr="00B93B0F">
              <w:rPr>
                <w:rStyle w:val="Hyperlink"/>
                <w:rFonts w:ascii="Times New Roman" w:hAnsi="Times New Roman" w:cs="Times New Roman"/>
                <w:noProof/>
                <w:sz w:val="24"/>
                <w:szCs w:val="24"/>
              </w:rPr>
              <w:t>Power Distance</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_Toc72931260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4</w:t>
            </w:r>
            <w:r w:rsidRPr="00B93B0F">
              <w:rPr>
                <w:rFonts w:ascii="Times New Roman" w:hAnsi="Times New Roman" w:cs="Times New Roman"/>
                <w:noProof/>
                <w:webHidden/>
                <w:sz w:val="24"/>
                <w:szCs w:val="24"/>
              </w:rPr>
              <w:fldChar w:fldCharType="end"/>
            </w:r>
          </w:hyperlink>
        </w:p>
        <w:p w14:paraId="680CF903" w14:textId="057572C3" w:rsidR="00C26D22" w:rsidRPr="00B93B0F" w:rsidRDefault="00C26D22" w:rsidP="00B93B0F">
          <w:pPr>
            <w:pStyle w:val="TOC2"/>
            <w:tabs>
              <w:tab w:val="right" w:leader="dot" w:pos="9350"/>
            </w:tabs>
            <w:spacing w:line="360" w:lineRule="auto"/>
            <w:jc w:val="both"/>
            <w:rPr>
              <w:rFonts w:ascii="Times New Roman" w:hAnsi="Times New Roman" w:cs="Times New Roman"/>
              <w:noProof/>
              <w:sz w:val="24"/>
              <w:szCs w:val="24"/>
            </w:rPr>
          </w:pPr>
          <w:hyperlink w:anchor="_Toc72931261" w:history="1">
            <w:r w:rsidRPr="00B93B0F">
              <w:rPr>
                <w:rStyle w:val="Hyperlink"/>
                <w:rFonts w:ascii="Times New Roman" w:hAnsi="Times New Roman" w:cs="Times New Roman"/>
                <w:noProof/>
                <w:sz w:val="24"/>
                <w:szCs w:val="24"/>
              </w:rPr>
              <w:t>Individual Versus Group Orientation</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_Toc72931261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5</w:t>
            </w:r>
            <w:r w:rsidRPr="00B93B0F">
              <w:rPr>
                <w:rFonts w:ascii="Times New Roman" w:hAnsi="Times New Roman" w:cs="Times New Roman"/>
                <w:noProof/>
                <w:webHidden/>
                <w:sz w:val="24"/>
                <w:szCs w:val="24"/>
              </w:rPr>
              <w:fldChar w:fldCharType="end"/>
            </w:r>
          </w:hyperlink>
        </w:p>
        <w:p w14:paraId="54B9CB12" w14:textId="120D1C08" w:rsidR="00C26D22" w:rsidRPr="00B93B0F" w:rsidRDefault="00C26D22" w:rsidP="00B93B0F">
          <w:pPr>
            <w:pStyle w:val="TOC2"/>
            <w:tabs>
              <w:tab w:val="right" w:leader="dot" w:pos="9350"/>
            </w:tabs>
            <w:spacing w:line="360" w:lineRule="auto"/>
            <w:jc w:val="both"/>
            <w:rPr>
              <w:rFonts w:ascii="Times New Roman" w:hAnsi="Times New Roman" w:cs="Times New Roman"/>
              <w:noProof/>
              <w:sz w:val="24"/>
              <w:szCs w:val="24"/>
            </w:rPr>
          </w:pPr>
          <w:hyperlink w:anchor="_Toc72931262" w:history="1">
            <w:r w:rsidRPr="00B93B0F">
              <w:rPr>
                <w:rStyle w:val="Hyperlink"/>
                <w:rFonts w:ascii="Times New Roman" w:hAnsi="Times New Roman" w:cs="Times New Roman"/>
                <w:noProof/>
                <w:sz w:val="24"/>
                <w:szCs w:val="24"/>
              </w:rPr>
              <w:t>Uncertainty Avoidance</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_Toc72931262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5</w:t>
            </w:r>
            <w:r w:rsidRPr="00B93B0F">
              <w:rPr>
                <w:rFonts w:ascii="Times New Roman" w:hAnsi="Times New Roman" w:cs="Times New Roman"/>
                <w:noProof/>
                <w:webHidden/>
                <w:sz w:val="24"/>
                <w:szCs w:val="24"/>
              </w:rPr>
              <w:fldChar w:fldCharType="end"/>
            </w:r>
          </w:hyperlink>
        </w:p>
        <w:p w14:paraId="76B0495A" w14:textId="27CBD325" w:rsidR="00C26D22" w:rsidRPr="00B93B0F" w:rsidRDefault="00C26D22" w:rsidP="00B93B0F">
          <w:pPr>
            <w:pStyle w:val="TOC2"/>
            <w:tabs>
              <w:tab w:val="right" w:leader="dot" w:pos="9350"/>
            </w:tabs>
            <w:spacing w:line="360" w:lineRule="auto"/>
            <w:jc w:val="both"/>
            <w:rPr>
              <w:rFonts w:ascii="Times New Roman" w:hAnsi="Times New Roman" w:cs="Times New Roman"/>
              <w:noProof/>
              <w:sz w:val="24"/>
              <w:szCs w:val="24"/>
            </w:rPr>
          </w:pPr>
          <w:hyperlink w:anchor="_Toc72931263" w:history="1">
            <w:r w:rsidRPr="00B93B0F">
              <w:rPr>
                <w:rStyle w:val="Hyperlink"/>
                <w:rFonts w:ascii="Times New Roman" w:hAnsi="Times New Roman" w:cs="Times New Roman"/>
                <w:noProof/>
                <w:sz w:val="24"/>
                <w:szCs w:val="24"/>
              </w:rPr>
              <w:t>Masculine versus Feminine Orientation</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_Toc72931263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6</w:t>
            </w:r>
            <w:r w:rsidRPr="00B93B0F">
              <w:rPr>
                <w:rFonts w:ascii="Times New Roman" w:hAnsi="Times New Roman" w:cs="Times New Roman"/>
                <w:noProof/>
                <w:webHidden/>
                <w:sz w:val="24"/>
                <w:szCs w:val="24"/>
              </w:rPr>
              <w:fldChar w:fldCharType="end"/>
            </w:r>
          </w:hyperlink>
        </w:p>
        <w:p w14:paraId="63FAFD66" w14:textId="76FA4169" w:rsidR="00C26D22" w:rsidRPr="00B93B0F" w:rsidRDefault="00C26D22" w:rsidP="00B93B0F">
          <w:pPr>
            <w:pStyle w:val="TOC2"/>
            <w:tabs>
              <w:tab w:val="right" w:leader="dot" w:pos="9350"/>
            </w:tabs>
            <w:spacing w:line="360" w:lineRule="auto"/>
            <w:jc w:val="both"/>
            <w:rPr>
              <w:rFonts w:ascii="Times New Roman" w:hAnsi="Times New Roman" w:cs="Times New Roman"/>
              <w:noProof/>
              <w:sz w:val="24"/>
              <w:szCs w:val="24"/>
            </w:rPr>
          </w:pPr>
          <w:hyperlink w:anchor="_Toc72931264" w:history="1">
            <w:r w:rsidRPr="00B93B0F">
              <w:rPr>
                <w:rStyle w:val="Hyperlink"/>
                <w:rFonts w:ascii="Times New Roman" w:hAnsi="Times New Roman" w:cs="Times New Roman"/>
                <w:noProof/>
                <w:sz w:val="24"/>
                <w:szCs w:val="24"/>
              </w:rPr>
              <w:t>Long-term Orientation</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_Toc72931264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6</w:t>
            </w:r>
            <w:r w:rsidRPr="00B93B0F">
              <w:rPr>
                <w:rFonts w:ascii="Times New Roman" w:hAnsi="Times New Roman" w:cs="Times New Roman"/>
                <w:noProof/>
                <w:webHidden/>
                <w:sz w:val="24"/>
                <w:szCs w:val="24"/>
              </w:rPr>
              <w:fldChar w:fldCharType="end"/>
            </w:r>
          </w:hyperlink>
        </w:p>
        <w:p w14:paraId="2ED82E10" w14:textId="6CBBD916" w:rsidR="00C26D22" w:rsidRPr="00B93B0F" w:rsidRDefault="00C26D22" w:rsidP="00B93B0F">
          <w:pPr>
            <w:pStyle w:val="TOC2"/>
            <w:tabs>
              <w:tab w:val="right" w:leader="dot" w:pos="9350"/>
            </w:tabs>
            <w:spacing w:line="360" w:lineRule="auto"/>
            <w:jc w:val="both"/>
            <w:rPr>
              <w:rFonts w:ascii="Times New Roman" w:hAnsi="Times New Roman" w:cs="Times New Roman"/>
              <w:noProof/>
              <w:sz w:val="24"/>
              <w:szCs w:val="24"/>
            </w:rPr>
          </w:pPr>
          <w:hyperlink w:anchor="_Toc72931265" w:history="1">
            <w:r w:rsidRPr="00B93B0F">
              <w:rPr>
                <w:rStyle w:val="Hyperlink"/>
                <w:rFonts w:ascii="Times New Roman" w:hAnsi="Times New Roman" w:cs="Times New Roman"/>
                <w:noProof/>
                <w:sz w:val="24"/>
                <w:szCs w:val="24"/>
              </w:rPr>
              <w:t>Indulgence</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_Toc72931265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6</w:t>
            </w:r>
            <w:r w:rsidRPr="00B93B0F">
              <w:rPr>
                <w:rFonts w:ascii="Times New Roman" w:hAnsi="Times New Roman" w:cs="Times New Roman"/>
                <w:noProof/>
                <w:webHidden/>
                <w:sz w:val="24"/>
                <w:szCs w:val="24"/>
              </w:rPr>
              <w:fldChar w:fldCharType="end"/>
            </w:r>
          </w:hyperlink>
        </w:p>
        <w:p w14:paraId="366BE6E4" w14:textId="1CB28A38" w:rsidR="00C26D22" w:rsidRPr="00B93B0F" w:rsidRDefault="00C26D22" w:rsidP="00B93B0F">
          <w:pPr>
            <w:pStyle w:val="TOC1"/>
            <w:tabs>
              <w:tab w:val="right" w:leader="dot" w:pos="9350"/>
            </w:tabs>
            <w:spacing w:line="360" w:lineRule="auto"/>
            <w:jc w:val="both"/>
            <w:rPr>
              <w:rFonts w:ascii="Times New Roman" w:hAnsi="Times New Roman" w:cs="Times New Roman"/>
              <w:noProof/>
              <w:sz w:val="24"/>
              <w:szCs w:val="24"/>
            </w:rPr>
          </w:pPr>
          <w:hyperlink w:anchor="_Toc72931266" w:history="1">
            <w:r w:rsidRPr="00B93B0F">
              <w:rPr>
                <w:rStyle w:val="Hyperlink"/>
                <w:rFonts w:ascii="Times New Roman" w:hAnsi="Times New Roman" w:cs="Times New Roman"/>
                <w:noProof/>
                <w:sz w:val="24"/>
                <w:szCs w:val="24"/>
              </w:rPr>
              <w:t>Approaches Used for Designing Compensation Package</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_Toc72931266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7</w:t>
            </w:r>
            <w:r w:rsidRPr="00B93B0F">
              <w:rPr>
                <w:rFonts w:ascii="Times New Roman" w:hAnsi="Times New Roman" w:cs="Times New Roman"/>
                <w:noProof/>
                <w:webHidden/>
                <w:sz w:val="24"/>
                <w:szCs w:val="24"/>
              </w:rPr>
              <w:fldChar w:fldCharType="end"/>
            </w:r>
          </w:hyperlink>
        </w:p>
        <w:p w14:paraId="648592D1" w14:textId="74F91952" w:rsidR="00C26D22" w:rsidRPr="00B93B0F" w:rsidRDefault="00C26D22" w:rsidP="00B93B0F">
          <w:pPr>
            <w:pStyle w:val="TOC2"/>
            <w:tabs>
              <w:tab w:val="right" w:leader="dot" w:pos="9350"/>
            </w:tabs>
            <w:spacing w:line="360" w:lineRule="auto"/>
            <w:jc w:val="both"/>
            <w:rPr>
              <w:rFonts w:ascii="Times New Roman" w:hAnsi="Times New Roman" w:cs="Times New Roman"/>
              <w:noProof/>
              <w:sz w:val="24"/>
              <w:szCs w:val="24"/>
            </w:rPr>
          </w:pPr>
          <w:hyperlink w:anchor="_Toc72931267" w:history="1">
            <w:r w:rsidRPr="00B93B0F">
              <w:rPr>
                <w:rStyle w:val="Hyperlink"/>
                <w:rFonts w:ascii="Times New Roman" w:hAnsi="Times New Roman" w:cs="Times New Roman"/>
                <w:noProof/>
                <w:sz w:val="24"/>
                <w:szCs w:val="24"/>
              </w:rPr>
              <w:t>Home-based Approach</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_Toc72931267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7</w:t>
            </w:r>
            <w:r w:rsidRPr="00B93B0F">
              <w:rPr>
                <w:rFonts w:ascii="Times New Roman" w:hAnsi="Times New Roman" w:cs="Times New Roman"/>
                <w:noProof/>
                <w:webHidden/>
                <w:sz w:val="24"/>
                <w:szCs w:val="24"/>
              </w:rPr>
              <w:fldChar w:fldCharType="end"/>
            </w:r>
          </w:hyperlink>
        </w:p>
        <w:p w14:paraId="735E3B88" w14:textId="1FD0D42D" w:rsidR="00C26D22" w:rsidRPr="00B93B0F" w:rsidRDefault="00C26D22" w:rsidP="00B93B0F">
          <w:pPr>
            <w:pStyle w:val="TOC2"/>
            <w:tabs>
              <w:tab w:val="right" w:leader="dot" w:pos="9350"/>
            </w:tabs>
            <w:spacing w:line="360" w:lineRule="auto"/>
            <w:jc w:val="both"/>
            <w:rPr>
              <w:rFonts w:ascii="Times New Roman" w:hAnsi="Times New Roman" w:cs="Times New Roman"/>
              <w:noProof/>
              <w:sz w:val="24"/>
              <w:szCs w:val="24"/>
            </w:rPr>
          </w:pPr>
          <w:hyperlink w:anchor="_Toc72931268" w:history="1">
            <w:r w:rsidRPr="00B93B0F">
              <w:rPr>
                <w:rStyle w:val="Hyperlink"/>
                <w:rFonts w:ascii="Times New Roman" w:hAnsi="Times New Roman" w:cs="Times New Roman"/>
                <w:noProof/>
                <w:sz w:val="24"/>
                <w:szCs w:val="24"/>
              </w:rPr>
              <w:t>Host-based Approach</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_Toc72931268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7</w:t>
            </w:r>
            <w:r w:rsidRPr="00B93B0F">
              <w:rPr>
                <w:rFonts w:ascii="Times New Roman" w:hAnsi="Times New Roman" w:cs="Times New Roman"/>
                <w:noProof/>
                <w:webHidden/>
                <w:sz w:val="24"/>
                <w:szCs w:val="24"/>
              </w:rPr>
              <w:fldChar w:fldCharType="end"/>
            </w:r>
          </w:hyperlink>
        </w:p>
        <w:p w14:paraId="011EC7EC" w14:textId="42D0341B" w:rsidR="00C26D22" w:rsidRPr="00B93B0F" w:rsidRDefault="00C26D22" w:rsidP="00B93B0F">
          <w:pPr>
            <w:pStyle w:val="TOC1"/>
            <w:tabs>
              <w:tab w:val="right" w:leader="dot" w:pos="9350"/>
            </w:tabs>
            <w:spacing w:line="360" w:lineRule="auto"/>
            <w:jc w:val="both"/>
            <w:rPr>
              <w:rFonts w:ascii="Times New Roman" w:hAnsi="Times New Roman" w:cs="Times New Roman"/>
              <w:noProof/>
              <w:sz w:val="24"/>
              <w:szCs w:val="24"/>
            </w:rPr>
          </w:pPr>
          <w:hyperlink w:anchor="_Toc72931269" w:history="1">
            <w:r w:rsidRPr="00B93B0F">
              <w:rPr>
                <w:rStyle w:val="Hyperlink"/>
                <w:rFonts w:ascii="Times New Roman" w:hAnsi="Times New Roman" w:cs="Times New Roman"/>
                <w:noProof/>
                <w:sz w:val="24"/>
                <w:szCs w:val="24"/>
              </w:rPr>
              <w:t>Conclusion</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_Toc72931269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7</w:t>
            </w:r>
            <w:r w:rsidRPr="00B93B0F">
              <w:rPr>
                <w:rFonts w:ascii="Times New Roman" w:hAnsi="Times New Roman" w:cs="Times New Roman"/>
                <w:noProof/>
                <w:webHidden/>
                <w:sz w:val="24"/>
                <w:szCs w:val="24"/>
              </w:rPr>
              <w:fldChar w:fldCharType="end"/>
            </w:r>
          </w:hyperlink>
        </w:p>
        <w:p w14:paraId="14E8516C" w14:textId="7F6BD0A9" w:rsidR="00C26D22" w:rsidRPr="00B93B0F" w:rsidRDefault="00C26D22" w:rsidP="00B93B0F">
          <w:pPr>
            <w:pStyle w:val="TOC1"/>
            <w:tabs>
              <w:tab w:val="right" w:leader="dot" w:pos="9350"/>
            </w:tabs>
            <w:spacing w:line="360" w:lineRule="auto"/>
            <w:jc w:val="both"/>
            <w:rPr>
              <w:rFonts w:ascii="Times New Roman" w:hAnsi="Times New Roman" w:cs="Times New Roman"/>
              <w:noProof/>
              <w:sz w:val="24"/>
              <w:szCs w:val="24"/>
            </w:rPr>
          </w:pPr>
          <w:hyperlink w:anchor="_Toc72931270" w:history="1">
            <w:r w:rsidRPr="00B93B0F">
              <w:rPr>
                <w:rStyle w:val="Hyperlink"/>
                <w:rFonts w:ascii="Times New Roman" w:hAnsi="Times New Roman" w:cs="Times New Roman"/>
                <w:noProof/>
                <w:sz w:val="24"/>
                <w:szCs w:val="24"/>
              </w:rPr>
              <w:t>References</w:t>
            </w:r>
            <w:r w:rsidRPr="00B93B0F">
              <w:rPr>
                <w:rFonts w:ascii="Times New Roman" w:hAnsi="Times New Roman" w:cs="Times New Roman"/>
                <w:noProof/>
                <w:webHidden/>
                <w:sz w:val="24"/>
                <w:szCs w:val="24"/>
              </w:rPr>
              <w:tab/>
            </w:r>
            <w:r w:rsidRPr="00B93B0F">
              <w:rPr>
                <w:rFonts w:ascii="Times New Roman" w:hAnsi="Times New Roman" w:cs="Times New Roman"/>
                <w:noProof/>
                <w:webHidden/>
                <w:sz w:val="24"/>
                <w:szCs w:val="24"/>
              </w:rPr>
              <w:fldChar w:fldCharType="begin"/>
            </w:r>
            <w:r w:rsidRPr="00B93B0F">
              <w:rPr>
                <w:rFonts w:ascii="Times New Roman" w:hAnsi="Times New Roman" w:cs="Times New Roman"/>
                <w:noProof/>
                <w:webHidden/>
                <w:sz w:val="24"/>
                <w:szCs w:val="24"/>
              </w:rPr>
              <w:instrText xml:space="preserve"> PAGEREF _Toc72931270 \h </w:instrText>
            </w:r>
            <w:r w:rsidRPr="00B93B0F">
              <w:rPr>
                <w:rFonts w:ascii="Times New Roman" w:hAnsi="Times New Roman" w:cs="Times New Roman"/>
                <w:noProof/>
                <w:webHidden/>
                <w:sz w:val="24"/>
                <w:szCs w:val="24"/>
              </w:rPr>
            </w:r>
            <w:r w:rsidRPr="00B93B0F">
              <w:rPr>
                <w:rFonts w:ascii="Times New Roman" w:hAnsi="Times New Roman" w:cs="Times New Roman"/>
                <w:noProof/>
                <w:webHidden/>
                <w:sz w:val="24"/>
                <w:szCs w:val="24"/>
              </w:rPr>
              <w:fldChar w:fldCharType="separate"/>
            </w:r>
            <w:r w:rsidRPr="00B93B0F">
              <w:rPr>
                <w:rFonts w:ascii="Times New Roman" w:hAnsi="Times New Roman" w:cs="Times New Roman"/>
                <w:noProof/>
                <w:webHidden/>
                <w:sz w:val="24"/>
                <w:szCs w:val="24"/>
              </w:rPr>
              <w:t>9</w:t>
            </w:r>
            <w:r w:rsidRPr="00B93B0F">
              <w:rPr>
                <w:rFonts w:ascii="Times New Roman" w:hAnsi="Times New Roman" w:cs="Times New Roman"/>
                <w:noProof/>
                <w:webHidden/>
                <w:sz w:val="24"/>
                <w:szCs w:val="24"/>
              </w:rPr>
              <w:fldChar w:fldCharType="end"/>
            </w:r>
          </w:hyperlink>
        </w:p>
        <w:p w14:paraId="0410187A" w14:textId="6630D223" w:rsidR="00C26D22" w:rsidRDefault="00C26D22">
          <w:r>
            <w:rPr>
              <w:b/>
              <w:bCs/>
              <w:noProof/>
            </w:rPr>
            <w:fldChar w:fldCharType="end"/>
          </w:r>
        </w:p>
      </w:sdtContent>
    </w:sdt>
    <w:p w14:paraId="200FFE14" w14:textId="18E1A007" w:rsidR="00C26D22" w:rsidRPr="00C26D22" w:rsidRDefault="00C26D22" w:rsidP="00C26D22">
      <w:pPr>
        <w:jc w:val="center"/>
        <w:rPr>
          <w:rFonts w:ascii="Times New Roman" w:hAnsi="Times New Roman" w:cs="Times New Roman"/>
          <w:sz w:val="24"/>
          <w:szCs w:val="24"/>
        </w:rPr>
        <w:sectPr w:rsidR="00C26D22" w:rsidRPr="00C26D22" w:rsidSect="00B93B0F">
          <w:headerReference w:type="default" r:id="rId7"/>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14:paraId="03123C36" w14:textId="6223636B" w:rsidR="00455A42" w:rsidRDefault="001C37F6" w:rsidP="001C37F6">
      <w:pPr>
        <w:pStyle w:val="Heading1"/>
        <w:spacing w:before="0" w:line="480" w:lineRule="auto"/>
        <w:jc w:val="center"/>
        <w:rPr>
          <w:rFonts w:ascii="Times New Roman" w:hAnsi="Times New Roman" w:cs="Times New Roman"/>
          <w:b/>
          <w:bCs/>
          <w:color w:val="000000" w:themeColor="text1"/>
          <w:sz w:val="24"/>
          <w:szCs w:val="24"/>
        </w:rPr>
      </w:pPr>
      <w:bookmarkStart w:id="0" w:name="_Toc72931252"/>
      <w:r w:rsidRPr="001C37F6">
        <w:rPr>
          <w:rFonts w:ascii="Times New Roman" w:hAnsi="Times New Roman" w:cs="Times New Roman"/>
          <w:b/>
          <w:bCs/>
          <w:color w:val="000000" w:themeColor="text1"/>
          <w:sz w:val="24"/>
          <w:szCs w:val="24"/>
        </w:rPr>
        <w:lastRenderedPageBreak/>
        <w:t>Introduction</w:t>
      </w:r>
      <w:bookmarkEnd w:id="0"/>
    </w:p>
    <w:p w14:paraId="47071E6F" w14:textId="3A808648" w:rsidR="00EB3077" w:rsidRDefault="00AA0E04" w:rsidP="0082240C">
      <w:pPr>
        <w:spacing w:line="480" w:lineRule="auto"/>
        <w:ind w:firstLine="720"/>
        <w:jc w:val="both"/>
        <w:rPr>
          <w:rFonts w:ascii="Times New Roman" w:hAnsi="Times New Roman" w:cs="Times New Roman"/>
          <w:sz w:val="24"/>
          <w:szCs w:val="24"/>
        </w:rPr>
      </w:pPr>
      <w:r w:rsidRPr="008358B3">
        <w:rPr>
          <w:rFonts w:ascii="Times New Roman" w:hAnsi="Times New Roman" w:cs="Times New Roman"/>
          <w:sz w:val="24"/>
          <w:szCs w:val="24"/>
        </w:rPr>
        <w:t xml:space="preserve">This </w:t>
      </w:r>
      <w:r w:rsidR="00B964FD" w:rsidRPr="00B964FD">
        <w:rPr>
          <w:rFonts w:ascii="Times New Roman" w:hAnsi="Times New Roman" w:cs="Times New Roman"/>
          <w:sz w:val="24"/>
          <w:szCs w:val="24"/>
        </w:rPr>
        <w:t>assignment has been prepared to address the requirements of an Irish subsidiary that is interested to hire a qualified candidate, which the company wants to relocate to France to carry out a six-month assignment. In this regard, the assignment has provided a critical analysis of five key factors that should be utilised by the Irish subsidiary under the selection of the candidate that it wants to relocate to France to carry out the international assignment.</w:t>
      </w:r>
    </w:p>
    <w:p w14:paraId="34E71BC6" w14:textId="58F8E6F5" w:rsidR="001C37F6" w:rsidRDefault="004308FB" w:rsidP="0082240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Likewise, </w:t>
      </w:r>
      <w:r w:rsidR="00B964FD" w:rsidRPr="00B964FD">
        <w:rPr>
          <w:rFonts w:ascii="Times New Roman" w:hAnsi="Times New Roman" w:cs="Times New Roman"/>
          <w:sz w:val="24"/>
          <w:szCs w:val="24"/>
        </w:rPr>
        <w:t>these analyses have also been provided to examine those factors that can affect the success of the expatriate within the French headquarter of the company, for which the theory of Hofstede’s cultural dimension has also been utilised. Finally, the details of two important approaches related to designing an appropriate compensation package have also been provided under this assignment that the Irish company can use to reward/compensate the expatriate employee in return for his/her services.</w:t>
      </w:r>
    </w:p>
    <w:p w14:paraId="1C0413F9" w14:textId="5FB21051" w:rsidR="00D768F1" w:rsidRDefault="0082240C" w:rsidP="00D768F1">
      <w:pPr>
        <w:pStyle w:val="Heading1"/>
        <w:spacing w:before="0" w:line="480" w:lineRule="auto"/>
        <w:jc w:val="center"/>
        <w:rPr>
          <w:rFonts w:ascii="Times New Roman" w:hAnsi="Times New Roman" w:cs="Times New Roman"/>
          <w:b/>
          <w:bCs/>
          <w:color w:val="000000" w:themeColor="text1"/>
          <w:sz w:val="24"/>
          <w:szCs w:val="24"/>
        </w:rPr>
      </w:pPr>
      <w:bookmarkStart w:id="1" w:name="_Toc72931253"/>
      <w:r w:rsidRPr="00D768F1">
        <w:rPr>
          <w:rFonts w:ascii="Times New Roman" w:hAnsi="Times New Roman" w:cs="Times New Roman"/>
          <w:b/>
          <w:bCs/>
          <w:color w:val="000000" w:themeColor="text1"/>
          <w:sz w:val="24"/>
          <w:szCs w:val="24"/>
        </w:rPr>
        <w:t>Key Factors for Selectin</w:t>
      </w:r>
      <w:r w:rsidR="0003219A" w:rsidRPr="00D768F1">
        <w:rPr>
          <w:rFonts w:ascii="Times New Roman" w:hAnsi="Times New Roman" w:cs="Times New Roman"/>
          <w:b/>
          <w:bCs/>
          <w:color w:val="000000" w:themeColor="text1"/>
          <w:sz w:val="24"/>
          <w:szCs w:val="24"/>
        </w:rPr>
        <w:t>g the Expatriate Employee</w:t>
      </w:r>
      <w:bookmarkEnd w:id="1"/>
    </w:p>
    <w:p w14:paraId="4D28EC49" w14:textId="267A427E" w:rsidR="00D768F1" w:rsidRDefault="00D768F1" w:rsidP="00A72BB9">
      <w:pPr>
        <w:pStyle w:val="Heading2"/>
        <w:spacing w:before="0" w:line="480" w:lineRule="auto"/>
        <w:jc w:val="both"/>
        <w:rPr>
          <w:rFonts w:ascii="Times New Roman" w:hAnsi="Times New Roman" w:cs="Times New Roman"/>
          <w:b/>
          <w:bCs/>
          <w:color w:val="000000" w:themeColor="text1"/>
          <w:sz w:val="24"/>
          <w:szCs w:val="24"/>
        </w:rPr>
      </w:pPr>
      <w:bookmarkStart w:id="2" w:name="_Toc72931254"/>
      <w:r w:rsidRPr="00A72BB9">
        <w:rPr>
          <w:rFonts w:ascii="Times New Roman" w:hAnsi="Times New Roman" w:cs="Times New Roman"/>
          <w:b/>
          <w:bCs/>
          <w:color w:val="000000" w:themeColor="text1"/>
          <w:sz w:val="24"/>
          <w:szCs w:val="24"/>
        </w:rPr>
        <w:t>Adaptability to Cultural Change</w:t>
      </w:r>
      <w:bookmarkEnd w:id="2"/>
    </w:p>
    <w:p w14:paraId="6FBEE8EE" w14:textId="5C5516F7" w:rsidR="00A72BB9" w:rsidRDefault="00FA10FE" w:rsidP="009F04CD">
      <w:pPr>
        <w:spacing w:line="480" w:lineRule="auto"/>
        <w:ind w:firstLine="720"/>
        <w:jc w:val="both"/>
        <w:rPr>
          <w:rFonts w:ascii="Times New Roman" w:hAnsi="Times New Roman" w:cs="Times New Roman"/>
          <w:sz w:val="24"/>
          <w:szCs w:val="24"/>
        </w:rPr>
      </w:pPr>
      <w:r w:rsidRPr="009F04CD">
        <w:rPr>
          <w:rFonts w:ascii="Times New Roman" w:hAnsi="Times New Roman" w:cs="Times New Roman"/>
          <w:sz w:val="24"/>
          <w:szCs w:val="24"/>
        </w:rPr>
        <w:t xml:space="preserve">One </w:t>
      </w:r>
      <w:r w:rsidR="00B964FD" w:rsidRPr="00B964FD">
        <w:rPr>
          <w:rFonts w:ascii="Times New Roman" w:hAnsi="Times New Roman" w:cs="Times New Roman"/>
          <w:sz w:val="24"/>
          <w:szCs w:val="24"/>
        </w:rPr>
        <w:t>of the important factors that should be considered by the Irish subsidiary during the selection of the candidate, which it wants to relocate to France for a six-month assignment is linked to the adaptability of the candidate to cultural change</w:t>
      </w:r>
      <w:r w:rsidR="008F5947" w:rsidRPr="008F5947">
        <w:rPr>
          <w:rFonts w:ascii="Times New Roman" w:hAnsi="Times New Roman" w:cs="Times New Roman"/>
          <w:color w:val="222222"/>
          <w:sz w:val="24"/>
          <w:szCs w:val="24"/>
          <w:shd w:val="clear" w:color="auto" w:fill="FFFFFF"/>
        </w:rPr>
        <w:t xml:space="preserve"> </w:t>
      </w:r>
      <w:r w:rsidR="008F5947">
        <w:rPr>
          <w:rFonts w:ascii="Times New Roman" w:hAnsi="Times New Roman" w:cs="Times New Roman"/>
          <w:color w:val="222222"/>
          <w:sz w:val="24"/>
          <w:szCs w:val="24"/>
          <w:shd w:val="clear" w:color="auto" w:fill="FFFFFF"/>
        </w:rPr>
        <w:t>(</w:t>
      </w:r>
      <w:proofErr w:type="spellStart"/>
      <w:r w:rsidR="008F5947" w:rsidRPr="00267A3C">
        <w:rPr>
          <w:rFonts w:ascii="Times New Roman" w:hAnsi="Times New Roman" w:cs="Times New Roman"/>
          <w:color w:val="222222"/>
          <w:sz w:val="24"/>
          <w:szCs w:val="24"/>
          <w:shd w:val="clear" w:color="auto" w:fill="FFFFFF"/>
        </w:rPr>
        <w:t>Bierwiaczonek</w:t>
      </w:r>
      <w:proofErr w:type="spellEnd"/>
      <w:r w:rsidR="008F5947" w:rsidRPr="00267A3C">
        <w:rPr>
          <w:rFonts w:ascii="Times New Roman" w:hAnsi="Times New Roman" w:cs="Times New Roman"/>
          <w:color w:val="222222"/>
          <w:sz w:val="24"/>
          <w:szCs w:val="24"/>
          <w:shd w:val="clear" w:color="auto" w:fill="FFFFFF"/>
        </w:rPr>
        <w:t xml:space="preserve"> and </w:t>
      </w:r>
      <w:proofErr w:type="spellStart"/>
      <w:r w:rsidR="008F5947" w:rsidRPr="00267A3C">
        <w:rPr>
          <w:rFonts w:ascii="Times New Roman" w:hAnsi="Times New Roman" w:cs="Times New Roman"/>
          <w:color w:val="222222"/>
          <w:sz w:val="24"/>
          <w:szCs w:val="24"/>
          <w:shd w:val="clear" w:color="auto" w:fill="FFFFFF"/>
        </w:rPr>
        <w:t>Waldzus</w:t>
      </w:r>
      <w:proofErr w:type="spellEnd"/>
      <w:r w:rsidR="008F5947" w:rsidRPr="00267A3C">
        <w:rPr>
          <w:rFonts w:ascii="Times New Roman" w:hAnsi="Times New Roman" w:cs="Times New Roman"/>
          <w:color w:val="222222"/>
          <w:sz w:val="24"/>
          <w:szCs w:val="24"/>
          <w:shd w:val="clear" w:color="auto" w:fill="FFFFFF"/>
        </w:rPr>
        <w:t>, 2016</w:t>
      </w:r>
      <w:r w:rsidR="008F5947">
        <w:rPr>
          <w:rFonts w:ascii="Times New Roman" w:hAnsi="Times New Roman" w:cs="Times New Roman"/>
          <w:color w:val="222222"/>
          <w:sz w:val="24"/>
          <w:szCs w:val="24"/>
          <w:shd w:val="clear" w:color="auto" w:fill="FFFFFF"/>
        </w:rPr>
        <w:t>)</w:t>
      </w:r>
      <w:r w:rsidR="00B964FD" w:rsidRPr="00B964FD">
        <w:rPr>
          <w:rFonts w:ascii="Times New Roman" w:hAnsi="Times New Roman" w:cs="Times New Roman"/>
          <w:sz w:val="24"/>
          <w:szCs w:val="24"/>
        </w:rPr>
        <w:t>. This means that the Irish subsidiary should look for a candidate who not only demonstrates the ability to adapt to cultural change but he/she also possesses a degree of cultural toughness. This is because existing research has shown that initially most expatriate employees feel exhilarated during the initial days/weeks of their overseas assignment</w:t>
      </w:r>
      <w:r w:rsidR="00267A3C" w:rsidRPr="00267A3C">
        <w:rPr>
          <w:rFonts w:ascii="Times New Roman" w:hAnsi="Times New Roman" w:cs="Times New Roman"/>
          <w:color w:val="222222"/>
          <w:sz w:val="24"/>
          <w:szCs w:val="24"/>
          <w:shd w:val="clear" w:color="auto" w:fill="FFFFFF"/>
        </w:rPr>
        <w:t xml:space="preserve"> </w:t>
      </w:r>
      <w:r w:rsidR="00267A3C">
        <w:rPr>
          <w:rFonts w:ascii="Times New Roman" w:hAnsi="Times New Roman" w:cs="Times New Roman"/>
          <w:color w:val="222222"/>
          <w:sz w:val="24"/>
          <w:szCs w:val="24"/>
          <w:shd w:val="clear" w:color="auto" w:fill="FFFFFF"/>
        </w:rPr>
        <w:t>(</w:t>
      </w:r>
      <w:r w:rsidR="00267A3C" w:rsidRPr="00267A3C">
        <w:rPr>
          <w:rFonts w:ascii="Times New Roman" w:hAnsi="Times New Roman" w:cs="Times New Roman"/>
          <w:color w:val="222222"/>
          <w:sz w:val="24"/>
          <w:szCs w:val="24"/>
          <w:shd w:val="clear" w:color="auto" w:fill="FFFFFF"/>
        </w:rPr>
        <w:t>Zhu, 2019</w:t>
      </w:r>
      <w:r w:rsidR="00267A3C">
        <w:rPr>
          <w:rFonts w:ascii="Times New Roman" w:hAnsi="Times New Roman" w:cs="Times New Roman"/>
          <w:color w:val="222222"/>
          <w:sz w:val="24"/>
          <w:szCs w:val="24"/>
          <w:shd w:val="clear" w:color="auto" w:fill="FFFFFF"/>
        </w:rPr>
        <w:t>)</w:t>
      </w:r>
      <w:r w:rsidR="00B964FD" w:rsidRPr="00B964FD">
        <w:rPr>
          <w:rFonts w:ascii="Times New Roman" w:hAnsi="Times New Roman" w:cs="Times New Roman"/>
          <w:sz w:val="24"/>
          <w:szCs w:val="24"/>
        </w:rPr>
        <w:t>. However, when they experience a cultural shock (after a few months), they begin to feel confused and even frustrated while performing their work in a new environment.</w:t>
      </w:r>
    </w:p>
    <w:p w14:paraId="311740E8" w14:textId="500663A9" w:rsidR="00CC2F33" w:rsidRDefault="00CC2F33" w:rsidP="009F04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Thus,</w:t>
      </w:r>
      <w:r w:rsidR="00CB4022">
        <w:rPr>
          <w:rFonts w:ascii="Times New Roman" w:hAnsi="Times New Roman" w:cs="Times New Roman"/>
          <w:sz w:val="24"/>
          <w:szCs w:val="24"/>
        </w:rPr>
        <w:t xml:space="preserve"> </w:t>
      </w:r>
      <w:r w:rsidR="008F5947" w:rsidRPr="008F5947">
        <w:rPr>
          <w:rFonts w:ascii="Times New Roman" w:hAnsi="Times New Roman" w:cs="Times New Roman"/>
          <w:sz w:val="24"/>
          <w:szCs w:val="24"/>
        </w:rPr>
        <w:t>to deal with this problem, the Irish company/subsidiary during the selection process can analyse several important characteristics of the candidate which can help it to determine whether he/she will be able to adapt to the new environment or the French culture. An example of such a characteristic can include the candidate’s work experience with cultures other than his/her own. This can even include selecting a candidate who might have prior work experience related to working under French culture or work environment. This can also include a candidate who might have French heritage, etc.</w:t>
      </w:r>
    </w:p>
    <w:p w14:paraId="257A64D8" w14:textId="4A33312C" w:rsidR="00B66B1D" w:rsidRPr="00544616" w:rsidRDefault="00B66B1D" w:rsidP="00544616">
      <w:pPr>
        <w:pStyle w:val="Heading2"/>
        <w:spacing w:before="0" w:line="480" w:lineRule="auto"/>
        <w:jc w:val="both"/>
        <w:rPr>
          <w:rFonts w:ascii="Times New Roman" w:hAnsi="Times New Roman" w:cs="Times New Roman"/>
          <w:b/>
          <w:bCs/>
          <w:color w:val="000000" w:themeColor="text1"/>
          <w:sz w:val="24"/>
          <w:szCs w:val="24"/>
        </w:rPr>
      </w:pPr>
      <w:bookmarkStart w:id="3" w:name="_Toc72931255"/>
      <w:r w:rsidRPr="00544616">
        <w:rPr>
          <w:rFonts w:ascii="Times New Roman" w:hAnsi="Times New Roman" w:cs="Times New Roman"/>
          <w:b/>
          <w:bCs/>
          <w:color w:val="000000" w:themeColor="text1"/>
          <w:sz w:val="24"/>
          <w:szCs w:val="24"/>
        </w:rPr>
        <w:t>Emotional and Physical Health</w:t>
      </w:r>
      <w:bookmarkEnd w:id="3"/>
    </w:p>
    <w:p w14:paraId="70006DC3" w14:textId="1F934AC0" w:rsidR="00D20E88" w:rsidRDefault="00544616" w:rsidP="00D20E88">
      <w:pPr>
        <w:spacing w:line="480" w:lineRule="auto"/>
        <w:ind w:firstLine="720"/>
        <w:jc w:val="both"/>
        <w:rPr>
          <w:rFonts w:ascii="Times New Roman" w:hAnsi="Times New Roman" w:cs="Times New Roman"/>
          <w:sz w:val="24"/>
          <w:szCs w:val="24"/>
        </w:rPr>
      </w:pPr>
      <w:r w:rsidRPr="00D20E88">
        <w:rPr>
          <w:rFonts w:ascii="Times New Roman" w:hAnsi="Times New Roman" w:cs="Times New Roman"/>
          <w:sz w:val="24"/>
          <w:szCs w:val="24"/>
        </w:rPr>
        <w:t xml:space="preserve">Another </w:t>
      </w:r>
      <w:r w:rsidR="00037E2A" w:rsidRPr="00037E2A">
        <w:rPr>
          <w:rFonts w:ascii="Times New Roman" w:hAnsi="Times New Roman" w:cs="Times New Roman"/>
          <w:sz w:val="24"/>
          <w:szCs w:val="24"/>
        </w:rPr>
        <w:t>important factor that should be considered by the Irish subsidiary while selecting the candidate for the six-month assignment is linked with the physical and emotional health of the candidate. This is because most organisations usually try to avoid hiring those employees or expatriate workers that may have a physical condition, such as heart-related problems. This is because the health of these employees can deteriorate while performing the overseas assignment, which in turn, can compel the company to call back the employee, leading to wastage of resources and time</w:t>
      </w:r>
      <w:r w:rsidR="006913DB" w:rsidRPr="006913DB">
        <w:rPr>
          <w:rFonts w:ascii="Times New Roman" w:hAnsi="Times New Roman" w:cs="Times New Roman"/>
          <w:color w:val="222222"/>
          <w:sz w:val="24"/>
          <w:szCs w:val="24"/>
          <w:shd w:val="clear" w:color="auto" w:fill="FFFFFF"/>
        </w:rPr>
        <w:t xml:space="preserve"> </w:t>
      </w:r>
      <w:r w:rsidR="006913DB">
        <w:rPr>
          <w:rFonts w:ascii="Times New Roman" w:hAnsi="Times New Roman" w:cs="Times New Roman"/>
          <w:color w:val="222222"/>
          <w:sz w:val="24"/>
          <w:szCs w:val="24"/>
          <w:shd w:val="clear" w:color="auto" w:fill="FFFFFF"/>
        </w:rPr>
        <w:t>(</w:t>
      </w:r>
      <w:proofErr w:type="spellStart"/>
      <w:r w:rsidR="006913DB" w:rsidRPr="00037E2A">
        <w:rPr>
          <w:rFonts w:ascii="Times New Roman" w:hAnsi="Times New Roman" w:cs="Times New Roman"/>
          <w:color w:val="222222"/>
          <w:sz w:val="24"/>
          <w:szCs w:val="24"/>
          <w:shd w:val="clear" w:color="auto" w:fill="FFFFFF"/>
        </w:rPr>
        <w:t>Alkhamis</w:t>
      </w:r>
      <w:proofErr w:type="spellEnd"/>
      <w:r w:rsidR="006913DB" w:rsidRPr="00037E2A">
        <w:rPr>
          <w:rFonts w:ascii="Times New Roman" w:hAnsi="Times New Roman" w:cs="Times New Roman"/>
          <w:color w:val="222222"/>
          <w:sz w:val="24"/>
          <w:szCs w:val="24"/>
          <w:shd w:val="clear" w:color="auto" w:fill="FFFFFF"/>
        </w:rPr>
        <w:t xml:space="preserve"> and Miraj, 2018</w:t>
      </w:r>
      <w:r w:rsidR="006913DB">
        <w:rPr>
          <w:rFonts w:ascii="Times New Roman" w:hAnsi="Times New Roman" w:cs="Times New Roman"/>
          <w:color w:val="222222"/>
          <w:sz w:val="24"/>
          <w:szCs w:val="24"/>
          <w:shd w:val="clear" w:color="auto" w:fill="FFFFFF"/>
        </w:rPr>
        <w:t>)</w:t>
      </w:r>
      <w:r w:rsidR="00037E2A" w:rsidRPr="00037E2A">
        <w:rPr>
          <w:rFonts w:ascii="Times New Roman" w:hAnsi="Times New Roman" w:cs="Times New Roman"/>
          <w:sz w:val="24"/>
          <w:szCs w:val="24"/>
        </w:rPr>
        <w:t>. Likewise, the Irish company will also have to assess the mental health of the candidate, especially in terms of assessing their ability to withstand the cultural shock under the new environment or in this case France.</w:t>
      </w:r>
    </w:p>
    <w:p w14:paraId="1F04038E" w14:textId="6D39AD46" w:rsidR="007777E7" w:rsidRDefault="007777E7" w:rsidP="00AB3349">
      <w:pPr>
        <w:pStyle w:val="Heading2"/>
        <w:spacing w:before="0" w:line="480" w:lineRule="auto"/>
        <w:jc w:val="both"/>
        <w:rPr>
          <w:rFonts w:ascii="Times New Roman" w:hAnsi="Times New Roman" w:cs="Times New Roman"/>
          <w:b/>
          <w:bCs/>
          <w:color w:val="000000" w:themeColor="text1"/>
          <w:sz w:val="24"/>
          <w:szCs w:val="24"/>
        </w:rPr>
      </w:pPr>
      <w:bookmarkStart w:id="4" w:name="_Toc72931256"/>
      <w:r w:rsidRPr="00AB3349">
        <w:rPr>
          <w:rFonts w:ascii="Times New Roman" w:hAnsi="Times New Roman" w:cs="Times New Roman"/>
          <w:b/>
          <w:bCs/>
          <w:color w:val="000000" w:themeColor="text1"/>
          <w:sz w:val="24"/>
          <w:szCs w:val="24"/>
        </w:rPr>
        <w:t xml:space="preserve">Motivation to </w:t>
      </w:r>
      <w:r w:rsidR="00AB3349" w:rsidRPr="00AB3349">
        <w:rPr>
          <w:rFonts w:ascii="Times New Roman" w:hAnsi="Times New Roman" w:cs="Times New Roman"/>
          <w:b/>
          <w:bCs/>
          <w:color w:val="000000" w:themeColor="text1"/>
          <w:sz w:val="24"/>
          <w:szCs w:val="24"/>
        </w:rPr>
        <w:t>W</w:t>
      </w:r>
      <w:r w:rsidRPr="00AB3349">
        <w:rPr>
          <w:rFonts w:ascii="Times New Roman" w:hAnsi="Times New Roman" w:cs="Times New Roman"/>
          <w:b/>
          <w:bCs/>
          <w:color w:val="000000" w:themeColor="text1"/>
          <w:sz w:val="24"/>
          <w:szCs w:val="24"/>
        </w:rPr>
        <w:t>ork on Foreign Assignment</w:t>
      </w:r>
      <w:bookmarkEnd w:id="4"/>
    </w:p>
    <w:p w14:paraId="739B4C02" w14:textId="355437EE" w:rsidR="00A47137" w:rsidRDefault="00AB3349" w:rsidP="00614286">
      <w:pPr>
        <w:spacing w:line="480" w:lineRule="auto"/>
        <w:ind w:firstLine="720"/>
        <w:jc w:val="both"/>
        <w:rPr>
          <w:rFonts w:ascii="Times New Roman" w:hAnsi="Times New Roman" w:cs="Times New Roman"/>
          <w:sz w:val="24"/>
          <w:szCs w:val="24"/>
        </w:rPr>
      </w:pPr>
      <w:r w:rsidRPr="00614286">
        <w:rPr>
          <w:rFonts w:ascii="Times New Roman" w:hAnsi="Times New Roman" w:cs="Times New Roman"/>
          <w:sz w:val="24"/>
          <w:szCs w:val="24"/>
        </w:rPr>
        <w:t xml:space="preserve">Even </w:t>
      </w:r>
      <w:r w:rsidR="001D2C01" w:rsidRPr="001D2C01">
        <w:rPr>
          <w:rFonts w:ascii="Times New Roman" w:hAnsi="Times New Roman" w:cs="Times New Roman"/>
          <w:sz w:val="24"/>
          <w:szCs w:val="24"/>
        </w:rPr>
        <w:t>though most expatriate employees or candidates who are sent overseas are usually found to demonstrate a desire to work abroad, this is generally not considered a factor to determine their motivation to work on international assignments</w:t>
      </w:r>
      <w:r w:rsidR="00605E51" w:rsidRPr="00605E51">
        <w:rPr>
          <w:rFonts w:ascii="Times New Roman" w:hAnsi="Times New Roman" w:cs="Times New Roman"/>
          <w:color w:val="222222"/>
          <w:sz w:val="24"/>
          <w:szCs w:val="24"/>
          <w:shd w:val="clear" w:color="auto" w:fill="FFFFFF"/>
        </w:rPr>
        <w:t xml:space="preserve"> </w:t>
      </w:r>
      <w:r w:rsidR="00605E51">
        <w:rPr>
          <w:rFonts w:ascii="Times New Roman" w:hAnsi="Times New Roman" w:cs="Times New Roman"/>
          <w:color w:val="222222"/>
          <w:sz w:val="24"/>
          <w:szCs w:val="24"/>
          <w:shd w:val="clear" w:color="auto" w:fill="FFFFFF"/>
        </w:rPr>
        <w:t>(</w:t>
      </w:r>
      <w:r w:rsidR="00605E51" w:rsidRPr="00605E51">
        <w:rPr>
          <w:rFonts w:ascii="Times New Roman" w:hAnsi="Times New Roman" w:cs="Times New Roman"/>
          <w:color w:val="222222"/>
          <w:sz w:val="24"/>
          <w:szCs w:val="24"/>
          <w:shd w:val="clear" w:color="auto" w:fill="FFFFFF"/>
        </w:rPr>
        <w:t>Linder, 2019</w:t>
      </w:r>
      <w:r w:rsidR="00605E51">
        <w:rPr>
          <w:rFonts w:ascii="Times New Roman" w:hAnsi="Times New Roman" w:cs="Times New Roman"/>
          <w:color w:val="222222"/>
          <w:sz w:val="24"/>
          <w:szCs w:val="24"/>
          <w:shd w:val="clear" w:color="auto" w:fill="FFFFFF"/>
        </w:rPr>
        <w:t>)</w:t>
      </w:r>
      <w:r w:rsidR="001D2C01" w:rsidRPr="001D2C01">
        <w:rPr>
          <w:rFonts w:ascii="Times New Roman" w:hAnsi="Times New Roman" w:cs="Times New Roman"/>
          <w:sz w:val="24"/>
          <w:szCs w:val="24"/>
        </w:rPr>
        <w:t xml:space="preserve">. In this regard, it can be stated that while selecting the candidate, the Irish company should also assess whether the candidate </w:t>
      </w:r>
      <w:r w:rsidR="001D2C01" w:rsidRPr="001D2C01">
        <w:rPr>
          <w:rFonts w:ascii="Times New Roman" w:hAnsi="Times New Roman" w:cs="Times New Roman"/>
          <w:sz w:val="24"/>
          <w:szCs w:val="24"/>
        </w:rPr>
        <w:lastRenderedPageBreak/>
        <w:t>realizes or understands the importance of the job that he/she needs to perform after getting relocated to France.</w:t>
      </w:r>
    </w:p>
    <w:p w14:paraId="58B9380F" w14:textId="6F1CEB0F" w:rsidR="00AB3349" w:rsidRDefault="00350C74" w:rsidP="00C56E9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4547D3" w:rsidRPr="004547D3">
        <w:rPr>
          <w:rFonts w:ascii="Times New Roman" w:hAnsi="Times New Roman" w:cs="Times New Roman"/>
          <w:sz w:val="24"/>
          <w:szCs w:val="24"/>
        </w:rPr>
        <w:t>also includes determining whether the candidate has a sense of mission in terms of performing the work abroad. Moreover, it will also be important for the Irish company to determine whether the candidate is happy with his/her current situation at home</w:t>
      </w:r>
      <w:r w:rsidR="00EE7AB7">
        <w:rPr>
          <w:rFonts w:ascii="Times New Roman" w:hAnsi="Times New Roman" w:cs="Times New Roman"/>
          <w:sz w:val="24"/>
          <w:szCs w:val="24"/>
        </w:rPr>
        <w:t xml:space="preserve"> </w:t>
      </w:r>
      <w:r w:rsidR="00EE7AB7">
        <w:rPr>
          <w:rFonts w:ascii="Times New Roman" w:hAnsi="Times New Roman" w:cs="Times New Roman"/>
          <w:color w:val="222222"/>
          <w:sz w:val="24"/>
          <w:szCs w:val="24"/>
          <w:shd w:val="clear" w:color="auto" w:fill="FFFFFF"/>
        </w:rPr>
        <w:t>(</w:t>
      </w:r>
      <w:r w:rsidR="00EE7AB7" w:rsidRPr="00605E51">
        <w:rPr>
          <w:rFonts w:ascii="Times New Roman" w:hAnsi="Times New Roman" w:cs="Times New Roman"/>
          <w:color w:val="222222"/>
          <w:sz w:val="24"/>
          <w:szCs w:val="24"/>
          <w:shd w:val="clear" w:color="auto" w:fill="FFFFFF"/>
        </w:rPr>
        <w:t>Linder, 2019</w:t>
      </w:r>
      <w:r w:rsidR="00EE7AB7">
        <w:rPr>
          <w:rFonts w:ascii="Times New Roman" w:hAnsi="Times New Roman" w:cs="Times New Roman"/>
          <w:color w:val="222222"/>
          <w:sz w:val="24"/>
          <w:szCs w:val="24"/>
          <w:shd w:val="clear" w:color="auto" w:fill="FFFFFF"/>
        </w:rPr>
        <w:t>)</w:t>
      </w:r>
      <w:r w:rsidR="004547D3" w:rsidRPr="004547D3">
        <w:rPr>
          <w:rFonts w:ascii="Times New Roman" w:hAnsi="Times New Roman" w:cs="Times New Roman"/>
          <w:sz w:val="24"/>
          <w:szCs w:val="24"/>
        </w:rPr>
        <w:t>. This is because if the candidate is not satisfied with his/her current situation and wants to take the job just to get away from his/her unhappiness/dissatisfaction, then such a candidate would not perform effectively while working on an overseas assignment. Thus, if the Irish company wants to ensure that it sends the right candidate to France for its six months assignment, then it will have to focus on hiring those people that may have a pioneering spirit or a desire for adventure while performing the work abroad</w:t>
      </w:r>
      <w:r w:rsidR="009604D1" w:rsidRPr="009604D1">
        <w:rPr>
          <w:rFonts w:ascii="Times New Roman" w:hAnsi="Times New Roman" w:cs="Times New Roman"/>
          <w:color w:val="222222"/>
          <w:sz w:val="24"/>
          <w:szCs w:val="24"/>
          <w:shd w:val="clear" w:color="auto" w:fill="FFFFFF"/>
        </w:rPr>
        <w:t xml:space="preserve"> </w:t>
      </w:r>
      <w:r w:rsidR="009604D1">
        <w:rPr>
          <w:rFonts w:ascii="Times New Roman" w:hAnsi="Times New Roman" w:cs="Times New Roman"/>
          <w:color w:val="222222"/>
          <w:sz w:val="24"/>
          <w:szCs w:val="24"/>
          <w:shd w:val="clear" w:color="auto" w:fill="FFFFFF"/>
        </w:rPr>
        <w:t>(</w:t>
      </w:r>
      <w:r w:rsidR="009604D1" w:rsidRPr="009604D1">
        <w:rPr>
          <w:rFonts w:ascii="Times New Roman" w:hAnsi="Times New Roman" w:cs="Times New Roman"/>
          <w:color w:val="222222"/>
          <w:sz w:val="24"/>
          <w:szCs w:val="24"/>
          <w:shd w:val="clear" w:color="auto" w:fill="FFFFFF"/>
        </w:rPr>
        <w:t>Chan</w:t>
      </w:r>
      <w:r w:rsidR="009604D1">
        <w:rPr>
          <w:rFonts w:ascii="Times New Roman" w:hAnsi="Times New Roman" w:cs="Times New Roman"/>
          <w:color w:val="222222"/>
          <w:sz w:val="24"/>
          <w:szCs w:val="24"/>
          <w:shd w:val="clear" w:color="auto" w:fill="FFFFFF"/>
        </w:rPr>
        <w:t xml:space="preserve"> et al., 2018)</w:t>
      </w:r>
      <w:r w:rsidR="004547D3" w:rsidRPr="004547D3">
        <w:rPr>
          <w:rFonts w:ascii="Times New Roman" w:hAnsi="Times New Roman" w:cs="Times New Roman"/>
          <w:sz w:val="24"/>
          <w:szCs w:val="24"/>
        </w:rPr>
        <w:t>.</w:t>
      </w:r>
    </w:p>
    <w:p w14:paraId="1AA6A31F" w14:textId="6F99A53A" w:rsidR="00B660D9" w:rsidRPr="007B7C20" w:rsidRDefault="00B660D9" w:rsidP="007B7C20">
      <w:pPr>
        <w:pStyle w:val="Heading2"/>
        <w:spacing w:before="0" w:line="480" w:lineRule="auto"/>
        <w:jc w:val="both"/>
        <w:rPr>
          <w:rFonts w:ascii="Times New Roman" w:hAnsi="Times New Roman" w:cs="Times New Roman"/>
          <w:b/>
          <w:bCs/>
          <w:color w:val="000000" w:themeColor="text1"/>
          <w:sz w:val="24"/>
          <w:szCs w:val="24"/>
        </w:rPr>
      </w:pPr>
      <w:bookmarkStart w:id="5" w:name="_Toc72931257"/>
      <w:r w:rsidRPr="007B7C20">
        <w:rPr>
          <w:rFonts w:ascii="Times New Roman" w:hAnsi="Times New Roman" w:cs="Times New Roman"/>
          <w:b/>
          <w:bCs/>
          <w:color w:val="000000" w:themeColor="text1"/>
          <w:sz w:val="24"/>
          <w:szCs w:val="24"/>
        </w:rPr>
        <w:t>Leadership Ability</w:t>
      </w:r>
      <w:bookmarkEnd w:id="5"/>
    </w:p>
    <w:p w14:paraId="6B8F8685" w14:textId="1FEF58B7" w:rsidR="00F34F12" w:rsidRDefault="001A11B8" w:rsidP="00E70B0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32D5A" w:rsidRPr="00F22BD9">
        <w:rPr>
          <w:rFonts w:ascii="Times New Roman" w:hAnsi="Times New Roman" w:cs="Times New Roman"/>
          <w:sz w:val="24"/>
          <w:szCs w:val="24"/>
        </w:rPr>
        <w:t xml:space="preserve">he </w:t>
      </w:r>
      <w:r w:rsidRPr="001A11B8">
        <w:rPr>
          <w:rFonts w:ascii="Times New Roman" w:hAnsi="Times New Roman" w:cs="Times New Roman"/>
          <w:sz w:val="24"/>
          <w:szCs w:val="24"/>
        </w:rPr>
        <w:t>Irish company/subsidiary should also assess the ability of the candidate in terms of influencing people to act in a certain way before selecting and relocating him/her to France to carry out the six-month assignment. However, determining whether the candidate (who might have good leadership skills in the home country) also performs effectively in an overseas assignment (or in this case France) can be difficult for the Irish company.</w:t>
      </w:r>
    </w:p>
    <w:p w14:paraId="49E84BE5" w14:textId="0C025728" w:rsidR="00B660D9" w:rsidRDefault="00832AAD" w:rsidP="00E70B0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BF3FAB" w:rsidRPr="00BF3FAB">
        <w:rPr>
          <w:rFonts w:ascii="Times New Roman" w:hAnsi="Times New Roman" w:cs="Times New Roman"/>
          <w:sz w:val="24"/>
          <w:szCs w:val="24"/>
        </w:rPr>
        <w:t>to address this problem, the Irish subsidiary can assess certain important characteristics under the candidate, which can range from emotional stability, maturity, creativity, as well as the ability to take initiative</w:t>
      </w:r>
      <w:r w:rsidR="002C0751" w:rsidRPr="002C0751">
        <w:rPr>
          <w:rFonts w:ascii="Times New Roman" w:hAnsi="Times New Roman" w:cs="Times New Roman"/>
          <w:color w:val="222222"/>
          <w:sz w:val="24"/>
          <w:szCs w:val="24"/>
          <w:shd w:val="clear" w:color="auto" w:fill="FFFFFF"/>
        </w:rPr>
        <w:t xml:space="preserve"> </w:t>
      </w:r>
      <w:r w:rsidR="002C0751">
        <w:rPr>
          <w:rFonts w:ascii="Times New Roman" w:hAnsi="Times New Roman" w:cs="Times New Roman"/>
          <w:color w:val="222222"/>
          <w:sz w:val="24"/>
          <w:szCs w:val="24"/>
          <w:shd w:val="clear" w:color="auto" w:fill="FFFFFF"/>
        </w:rPr>
        <w:t>(</w:t>
      </w:r>
      <w:r w:rsidR="002C0751" w:rsidRPr="002C0751">
        <w:rPr>
          <w:rFonts w:ascii="Times New Roman" w:hAnsi="Times New Roman" w:cs="Times New Roman"/>
          <w:color w:val="222222"/>
          <w:sz w:val="24"/>
          <w:szCs w:val="24"/>
          <w:shd w:val="clear" w:color="auto" w:fill="FFFFFF"/>
        </w:rPr>
        <w:t xml:space="preserve">Van </w:t>
      </w:r>
      <w:proofErr w:type="spellStart"/>
      <w:r w:rsidR="002C0751" w:rsidRPr="002C0751">
        <w:rPr>
          <w:rFonts w:ascii="Times New Roman" w:hAnsi="Times New Roman" w:cs="Times New Roman"/>
          <w:color w:val="222222"/>
          <w:sz w:val="24"/>
          <w:szCs w:val="24"/>
          <w:shd w:val="clear" w:color="auto" w:fill="FFFFFF"/>
        </w:rPr>
        <w:t>Vianen</w:t>
      </w:r>
      <w:proofErr w:type="spellEnd"/>
      <w:r w:rsidR="002C0751">
        <w:rPr>
          <w:rFonts w:ascii="Times New Roman" w:hAnsi="Times New Roman" w:cs="Times New Roman"/>
          <w:color w:val="222222"/>
          <w:sz w:val="24"/>
          <w:szCs w:val="24"/>
          <w:shd w:val="clear" w:color="auto" w:fill="FFFFFF"/>
        </w:rPr>
        <w:t xml:space="preserve"> et al., 2017)</w:t>
      </w:r>
      <w:r w:rsidR="00BF3FAB" w:rsidRPr="00BF3FAB">
        <w:rPr>
          <w:rFonts w:ascii="Times New Roman" w:hAnsi="Times New Roman" w:cs="Times New Roman"/>
          <w:sz w:val="24"/>
          <w:szCs w:val="24"/>
        </w:rPr>
        <w:t xml:space="preserve">. If these important characteristics related to leadership are present within the candidate, then the company can hire and relocate him/her to France to carry out the international assignment. This is because such a candidate will </w:t>
      </w:r>
      <w:r w:rsidR="00BF3FAB" w:rsidRPr="00BF3FAB">
        <w:rPr>
          <w:rFonts w:ascii="Times New Roman" w:hAnsi="Times New Roman" w:cs="Times New Roman"/>
          <w:sz w:val="24"/>
          <w:szCs w:val="24"/>
        </w:rPr>
        <w:lastRenderedPageBreak/>
        <w:t>be more prone to demonstrate good leadership skills while performing overseas work and managing people in another country</w:t>
      </w:r>
      <w:r w:rsidR="00AD0701" w:rsidRPr="00AD0701">
        <w:rPr>
          <w:rFonts w:ascii="Times New Roman" w:hAnsi="Times New Roman" w:cs="Times New Roman"/>
          <w:color w:val="222222"/>
          <w:sz w:val="24"/>
          <w:szCs w:val="24"/>
          <w:shd w:val="clear" w:color="auto" w:fill="FFFFFF"/>
        </w:rPr>
        <w:t xml:space="preserve"> </w:t>
      </w:r>
      <w:r w:rsidR="00AD0701">
        <w:rPr>
          <w:rFonts w:ascii="Times New Roman" w:hAnsi="Times New Roman" w:cs="Times New Roman"/>
          <w:color w:val="222222"/>
          <w:sz w:val="24"/>
          <w:szCs w:val="24"/>
          <w:shd w:val="clear" w:color="auto" w:fill="FFFFFF"/>
        </w:rPr>
        <w:t>(</w:t>
      </w:r>
      <w:r w:rsidR="00AD0701" w:rsidRPr="00AD0701">
        <w:rPr>
          <w:rFonts w:ascii="Times New Roman" w:hAnsi="Times New Roman" w:cs="Times New Roman"/>
          <w:color w:val="222222"/>
          <w:sz w:val="24"/>
          <w:szCs w:val="24"/>
          <w:shd w:val="clear" w:color="auto" w:fill="FFFFFF"/>
        </w:rPr>
        <w:t xml:space="preserve">Na-Nan and </w:t>
      </w:r>
      <w:proofErr w:type="spellStart"/>
      <w:r w:rsidR="00AD0701" w:rsidRPr="00AD0701">
        <w:rPr>
          <w:rFonts w:ascii="Times New Roman" w:hAnsi="Times New Roman" w:cs="Times New Roman"/>
          <w:color w:val="222222"/>
          <w:sz w:val="24"/>
          <w:szCs w:val="24"/>
          <w:shd w:val="clear" w:color="auto" w:fill="FFFFFF"/>
        </w:rPr>
        <w:t>Ngudgratoke</w:t>
      </w:r>
      <w:proofErr w:type="spellEnd"/>
      <w:r w:rsidR="00AD0701" w:rsidRPr="00AD0701">
        <w:rPr>
          <w:rFonts w:ascii="Times New Roman" w:hAnsi="Times New Roman" w:cs="Times New Roman"/>
          <w:color w:val="222222"/>
          <w:sz w:val="24"/>
          <w:szCs w:val="24"/>
          <w:shd w:val="clear" w:color="auto" w:fill="FFFFFF"/>
        </w:rPr>
        <w:t xml:space="preserve">, </w:t>
      </w:r>
      <w:r w:rsidR="00AD0701">
        <w:rPr>
          <w:rFonts w:ascii="Times New Roman" w:hAnsi="Times New Roman" w:cs="Times New Roman"/>
          <w:color w:val="222222"/>
          <w:sz w:val="24"/>
          <w:szCs w:val="24"/>
          <w:shd w:val="clear" w:color="auto" w:fill="FFFFFF"/>
        </w:rPr>
        <w:t>2</w:t>
      </w:r>
      <w:r w:rsidR="00AD0701" w:rsidRPr="00AD0701">
        <w:rPr>
          <w:rFonts w:ascii="Times New Roman" w:hAnsi="Times New Roman" w:cs="Times New Roman"/>
          <w:color w:val="222222"/>
          <w:sz w:val="24"/>
          <w:szCs w:val="24"/>
          <w:shd w:val="clear" w:color="auto" w:fill="FFFFFF"/>
        </w:rPr>
        <w:t>017</w:t>
      </w:r>
      <w:r w:rsidR="00AD0701">
        <w:rPr>
          <w:rFonts w:ascii="Times New Roman" w:hAnsi="Times New Roman" w:cs="Times New Roman"/>
          <w:color w:val="222222"/>
          <w:sz w:val="24"/>
          <w:szCs w:val="24"/>
          <w:shd w:val="clear" w:color="auto" w:fill="FFFFFF"/>
        </w:rPr>
        <w:t>)</w:t>
      </w:r>
      <w:r w:rsidR="00BF3FAB" w:rsidRPr="00BF3FAB">
        <w:rPr>
          <w:rFonts w:ascii="Times New Roman" w:hAnsi="Times New Roman" w:cs="Times New Roman"/>
          <w:sz w:val="24"/>
          <w:szCs w:val="24"/>
        </w:rPr>
        <w:t>.</w:t>
      </w:r>
    </w:p>
    <w:p w14:paraId="3594F083" w14:textId="5B359C4A" w:rsidR="000B317F" w:rsidRDefault="000B317F" w:rsidP="000B317F">
      <w:pPr>
        <w:pStyle w:val="Heading2"/>
        <w:spacing w:before="0" w:line="480" w:lineRule="auto"/>
        <w:jc w:val="both"/>
        <w:rPr>
          <w:rFonts w:ascii="Times New Roman" w:hAnsi="Times New Roman" w:cs="Times New Roman"/>
          <w:b/>
          <w:bCs/>
          <w:color w:val="000000" w:themeColor="text1"/>
          <w:sz w:val="24"/>
          <w:szCs w:val="24"/>
        </w:rPr>
      </w:pPr>
      <w:bookmarkStart w:id="6" w:name="_Toc72931258"/>
      <w:r w:rsidRPr="000B317F">
        <w:rPr>
          <w:rFonts w:ascii="Times New Roman" w:hAnsi="Times New Roman" w:cs="Times New Roman"/>
          <w:b/>
          <w:bCs/>
          <w:color w:val="000000" w:themeColor="text1"/>
          <w:sz w:val="24"/>
          <w:szCs w:val="24"/>
        </w:rPr>
        <w:t>Language Training</w:t>
      </w:r>
      <w:bookmarkEnd w:id="6"/>
    </w:p>
    <w:p w14:paraId="32B9ACD5" w14:textId="13FBC9D5" w:rsidR="000B317F" w:rsidRPr="00A03280" w:rsidRDefault="000B317F" w:rsidP="00A03280">
      <w:pPr>
        <w:spacing w:line="480" w:lineRule="auto"/>
        <w:ind w:firstLine="720"/>
        <w:jc w:val="both"/>
        <w:rPr>
          <w:rFonts w:ascii="Times New Roman" w:hAnsi="Times New Roman" w:cs="Times New Roman"/>
          <w:color w:val="000000" w:themeColor="text1"/>
          <w:sz w:val="24"/>
          <w:szCs w:val="24"/>
        </w:rPr>
      </w:pPr>
      <w:r w:rsidRPr="00A03280">
        <w:rPr>
          <w:rFonts w:ascii="Times New Roman" w:hAnsi="Times New Roman" w:cs="Times New Roman"/>
          <w:color w:val="000000" w:themeColor="text1"/>
          <w:sz w:val="24"/>
          <w:szCs w:val="24"/>
        </w:rPr>
        <w:t xml:space="preserve">The </w:t>
      </w:r>
      <w:r w:rsidR="00ED2052" w:rsidRPr="00ED2052">
        <w:rPr>
          <w:rFonts w:ascii="Times New Roman" w:hAnsi="Times New Roman" w:cs="Times New Roman"/>
          <w:color w:val="000000" w:themeColor="text1"/>
          <w:sz w:val="24"/>
          <w:szCs w:val="24"/>
        </w:rPr>
        <w:t>Irish company will also have to consider whether the candidate can speak the French language (i.e., the foreign language) before deciding to hire and relocate him/her to France to carry out the international assignment. However, if the candidate has no knowledge about speaking, writing, or understanding the foreign language but has the potential to effectively perform the international assignment, then the company can provide language training to such a candidate. This can help him/her to understand the language of the foreign country, perform his/her work without facing any problem, and communicate effectively with people in the foreign country</w:t>
      </w:r>
      <w:r w:rsidR="00ED2052" w:rsidRPr="00ED2052">
        <w:rPr>
          <w:rFonts w:ascii="Times New Roman" w:hAnsi="Times New Roman" w:cs="Times New Roman"/>
          <w:color w:val="222222"/>
          <w:sz w:val="24"/>
          <w:szCs w:val="24"/>
          <w:shd w:val="clear" w:color="auto" w:fill="FFFFFF"/>
        </w:rPr>
        <w:t xml:space="preserve"> </w:t>
      </w:r>
      <w:r w:rsidR="00ED2052">
        <w:rPr>
          <w:rFonts w:ascii="Times New Roman" w:hAnsi="Times New Roman" w:cs="Times New Roman"/>
          <w:color w:val="222222"/>
          <w:sz w:val="24"/>
          <w:szCs w:val="24"/>
          <w:shd w:val="clear" w:color="auto" w:fill="FFFFFF"/>
        </w:rPr>
        <w:t>(</w:t>
      </w:r>
      <w:proofErr w:type="spellStart"/>
      <w:r w:rsidR="00ED2052" w:rsidRPr="00ED2052">
        <w:rPr>
          <w:rFonts w:ascii="Times New Roman" w:hAnsi="Times New Roman" w:cs="Times New Roman"/>
          <w:color w:val="222222"/>
          <w:sz w:val="24"/>
          <w:szCs w:val="24"/>
          <w:shd w:val="clear" w:color="auto" w:fill="FFFFFF"/>
        </w:rPr>
        <w:t>Tenzer</w:t>
      </w:r>
      <w:proofErr w:type="spellEnd"/>
      <w:r w:rsidR="00ED2052" w:rsidRPr="00ED2052">
        <w:rPr>
          <w:rFonts w:ascii="Times New Roman" w:hAnsi="Times New Roman" w:cs="Times New Roman"/>
          <w:color w:val="222222"/>
          <w:sz w:val="24"/>
          <w:szCs w:val="24"/>
          <w:shd w:val="clear" w:color="auto" w:fill="FFFFFF"/>
        </w:rPr>
        <w:t xml:space="preserve"> and Schuster, 2017</w:t>
      </w:r>
      <w:r w:rsidR="00ED2052">
        <w:rPr>
          <w:rFonts w:ascii="Times New Roman" w:hAnsi="Times New Roman" w:cs="Times New Roman"/>
          <w:color w:val="222222"/>
          <w:sz w:val="24"/>
          <w:szCs w:val="24"/>
          <w:shd w:val="clear" w:color="auto" w:fill="FFFFFF"/>
        </w:rPr>
        <w:t>)</w:t>
      </w:r>
      <w:r w:rsidR="00ED2052" w:rsidRPr="00ED2052">
        <w:rPr>
          <w:rFonts w:ascii="Times New Roman" w:hAnsi="Times New Roman" w:cs="Times New Roman"/>
          <w:color w:val="000000" w:themeColor="text1"/>
          <w:sz w:val="24"/>
          <w:szCs w:val="24"/>
        </w:rPr>
        <w:t>.</w:t>
      </w:r>
    </w:p>
    <w:p w14:paraId="7058D182" w14:textId="3F298FDE" w:rsidR="00E14956" w:rsidRDefault="00E14956" w:rsidP="00563C4F">
      <w:pPr>
        <w:pStyle w:val="Heading1"/>
        <w:spacing w:before="0" w:line="480" w:lineRule="auto"/>
        <w:jc w:val="center"/>
        <w:rPr>
          <w:rFonts w:ascii="Times New Roman" w:hAnsi="Times New Roman" w:cs="Times New Roman"/>
          <w:b/>
          <w:bCs/>
          <w:color w:val="000000" w:themeColor="text1"/>
          <w:sz w:val="24"/>
          <w:szCs w:val="24"/>
        </w:rPr>
      </w:pPr>
      <w:bookmarkStart w:id="7" w:name="_Toc72931259"/>
      <w:r w:rsidRPr="00563C4F">
        <w:rPr>
          <w:rFonts w:ascii="Times New Roman" w:hAnsi="Times New Roman" w:cs="Times New Roman"/>
          <w:b/>
          <w:bCs/>
          <w:color w:val="000000" w:themeColor="text1"/>
          <w:sz w:val="24"/>
          <w:szCs w:val="24"/>
        </w:rPr>
        <w:t>Factors Impacting the Success of Expatriate Employee (Hofstede's</w:t>
      </w:r>
      <w:r w:rsidR="00563C4F" w:rsidRPr="00563C4F">
        <w:rPr>
          <w:rFonts w:ascii="Times New Roman" w:hAnsi="Times New Roman" w:cs="Times New Roman"/>
          <w:b/>
          <w:bCs/>
          <w:color w:val="000000" w:themeColor="text1"/>
          <w:sz w:val="24"/>
          <w:szCs w:val="24"/>
        </w:rPr>
        <w:t xml:space="preserve"> Cultural</w:t>
      </w:r>
      <w:r w:rsidRPr="00563C4F">
        <w:rPr>
          <w:rFonts w:ascii="Times New Roman" w:hAnsi="Times New Roman" w:cs="Times New Roman"/>
          <w:b/>
          <w:bCs/>
          <w:color w:val="000000" w:themeColor="text1"/>
          <w:sz w:val="24"/>
          <w:szCs w:val="24"/>
        </w:rPr>
        <w:t xml:space="preserve"> Dimension</w:t>
      </w:r>
      <w:r w:rsidR="00563C4F">
        <w:rPr>
          <w:rFonts w:ascii="Times New Roman" w:hAnsi="Times New Roman" w:cs="Times New Roman"/>
          <w:b/>
          <w:bCs/>
          <w:color w:val="000000" w:themeColor="text1"/>
          <w:sz w:val="24"/>
          <w:szCs w:val="24"/>
        </w:rPr>
        <w:t>s</w:t>
      </w:r>
      <w:r w:rsidRPr="00563C4F">
        <w:rPr>
          <w:rFonts w:ascii="Times New Roman" w:hAnsi="Times New Roman" w:cs="Times New Roman"/>
          <w:b/>
          <w:bCs/>
          <w:color w:val="000000" w:themeColor="text1"/>
          <w:sz w:val="24"/>
          <w:szCs w:val="24"/>
        </w:rPr>
        <w:t>)</w:t>
      </w:r>
      <w:bookmarkEnd w:id="7"/>
    </w:p>
    <w:p w14:paraId="380765BE" w14:textId="6F2CBFC2" w:rsidR="00F34F12" w:rsidRDefault="00F13110" w:rsidP="006400E9">
      <w:pPr>
        <w:pStyle w:val="Heading2"/>
        <w:spacing w:before="0" w:line="480" w:lineRule="auto"/>
        <w:jc w:val="both"/>
        <w:rPr>
          <w:rFonts w:ascii="Times New Roman" w:hAnsi="Times New Roman" w:cs="Times New Roman"/>
          <w:b/>
          <w:bCs/>
          <w:color w:val="000000" w:themeColor="text1"/>
          <w:sz w:val="24"/>
          <w:szCs w:val="24"/>
        </w:rPr>
      </w:pPr>
      <w:bookmarkStart w:id="8" w:name="_Toc72931260"/>
      <w:r w:rsidRPr="006400E9">
        <w:rPr>
          <w:rFonts w:ascii="Times New Roman" w:hAnsi="Times New Roman" w:cs="Times New Roman"/>
          <w:b/>
          <w:bCs/>
          <w:color w:val="000000" w:themeColor="text1"/>
          <w:sz w:val="24"/>
          <w:szCs w:val="24"/>
        </w:rPr>
        <w:t>Power Distance</w:t>
      </w:r>
      <w:bookmarkEnd w:id="8"/>
    </w:p>
    <w:p w14:paraId="524F7711" w14:textId="435C89E6" w:rsidR="00F9472A" w:rsidRDefault="000C3DB1" w:rsidP="00E14956">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Power </w:t>
      </w:r>
      <w:r w:rsidR="00B61CC1" w:rsidRPr="00B61CC1">
        <w:rPr>
          <w:rFonts w:ascii="Times New Roman" w:hAnsi="Times New Roman" w:cs="Times New Roman"/>
          <w:color w:val="000000" w:themeColor="text1"/>
          <w:sz w:val="24"/>
          <w:szCs w:val="24"/>
        </w:rPr>
        <w:t>distance can be described as the degree to which less powerful individuals in an organisation under a given country accept and expect that power is distributed unequally</w:t>
      </w:r>
      <w:r w:rsidR="005B6CB4" w:rsidRPr="005B6CB4">
        <w:rPr>
          <w:rFonts w:ascii="Times New Roman" w:hAnsi="Times New Roman" w:cs="Times New Roman"/>
          <w:color w:val="222222"/>
          <w:sz w:val="24"/>
          <w:szCs w:val="24"/>
          <w:shd w:val="clear" w:color="auto" w:fill="FFFFFF"/>
        </w:rPr>
        <w:t xml:space="preserve"> </w:t>
      </w:r>
      <w:r w:rsidR="005B6CB4">
        <w:rPr>
          <w:rFonts w:ascii="Times New Roman" w:hAnsi="Times New Roman" w:cs="Times New Roman"/>
          <w:color w:val="222222"/>
          <w:sz w:val="24"/>
          <w:szCs w:val="24"/>
          <w:shd w:val="clear" w:color="auto" w:fill="FFFFFF"/>
        </w:rPr>
        <w:t>(</w:t>
      </w:r>
      <w:proofErr w:type="spellStart"/>
      <w:r w:rsidR="005B6CB4" w:rsidRPr="005B6CB4">
        <w:rPr>
          <w:rFonts w:ascii="Times New Roman" w:hAnsi="Times New Roman" w:cs="Times New Roman"/>
          <w:color w:val="222222"/>
          <w:sz w:val="24"/>
          <w:szCs w:val="24"/>
          <w:shd w:val="clear" w:color="auto" w:fill="FFFFFF"/>
        </w:rPr>
        <w:t>Beugelsdijk</w:t>
      </w:r>
      <w:proofErr w:type="spellEnd"/>
      <w:r w:rsidR="005B6CB4" w:rsidRPr="005B6CB4">
        <w:rPr>
          <w:rFonts w:ascii="Times New Roman" w:hAnsi="Times New Roman" w:cs="Times New Roman"/>
          <w:color w:val="222222"/>
          <w:sz w:val="24"/>
          <w:szCs w:val="24"/>
          <w:shd w:val="clear" w:color="auto" w:fill="FFFFFF"/>
        </w:rPr>
        <w:t xml:space="preserve"> and </w:t>
      </w:r>
      <w:proofErr w:type="spellStart"/>
      <w:r w:rsidR="005B6CB4" w:rsidRPr="005B6CB4">
        <w:rPr>
          <w:rFonts w:ascii="Times New Roman" w:hAnsi="Times New Roman" w:cs="Times New Roman"/>
          <w:color w:val="222222"/>
          <w:sz w:val="24"/>
          <w:szCs w:val="24"/>
          <w:shd w:val="clear" w:color="auto" w:fill="FFFFFF"/>
        </w:rPr>
        <w:t>Welzel</w:t>
      </w:r>
      <w:proofErr w:type="spellEnd"/>
      <w:r w:rsidR="005B6CB4" w:rsidRPr="005B6CB4">
        <w:rPr>
          <w:rFonts w:ascii="Times New Roman" w:hAnsi="Times New Roman" w:cs="Times New Roman"/>
          <w:color w:val="222222"/>
          <w:sz w:val="24"/>
          <w:szCs w:val="24"/>
          <w:shd w:val="clear" w:color="auto" w:fill="FFFFFF"/>
        </w:rPr>
        <w:t>, 2018</w:t>
      </w:r>
      <w:r w:rsidR="005B6CB4">
        <w:rPr>
          <w:rFonts w:ascii="Times New Roman" w:hAnsi="Times New Roman" w:cs="Times New Roman"/>
          <w:color w:val="222222"/>
          <w:sz w:val="24"/>
          <w:szCs w:val="24"/>
          <w:shd w:val="clear" w:color="auto" w:fill="FFFFFF"/>
        </w:rPr>
        <w:t>)</w:t>
      </w:r>
      <w:r w:rsidR="00B61CC1" w:rsidRPr="00B61CC1">
        <w:rPr>
          <w:rFonts w:ascii="Times New Roman" w:hAnsi="Times New Roman" w:cs="Times New Roman"/>
          <w:color w:val="000000" w:themeColor="text1"/>
          <w:sz w:val="24"/>
          <w:szCs w:val="24"/>
        </w:rPr>
        <w:t>. France possesses a high-power distance culture since the country is enriched in wealth and is also high in aristocracy. In other words, it can be stated that inequality is accepted by the people in France and the power is highly centralised in the country. In most organisations that are operating in France, the flow of information is found to be hierarchical and the attitude towards the manager tends to be more formal</w:t>
      </w:r>
      <w:r w:rsidR="00827BCE" w:rsidRPr="00827BCE">
        <w:rPr>
          <w:rFonts w:ascii="Times New Roman" w:hAnsi="Times New Roman" w:cs="Times New Roman"/>
          <w:color w:val="222222"/>
          <w:sz w:val="24"/>
          <w:szCs w:val="24"/>
          <w:shd w:val="clear" w:color="auto" w:fill="FFFFFF"/>
        </w:rPr>
        <w:t xml:space="preserve"> </w:t>
      </w:r>
      <w:r w:rsidR="00827BCE">
        <w:rPr>
          <w:rFonts w:ascii="Times New Roman" w:hAnsi="Times New Roman" w:cs="Times New Roman"/>
          <w:color w:val="222222"/>
          <w:sz w:val="24"/>
          <w:szCs w:val="24"/>
          <w:shd w:val="clear" w:color="auto" w:fill="FFFFFF"/>
        </w:rPr>
        <w:t>(</w:t>
      </w:r>
      <w:r w:rsidR="00827BCE" w:rsidRPr="00827BCE">
        <w:rPr>
          <w:rFonts w:ascii="Times New Roman" w:hAnsi="Times New Roman" w:cs="Times New Roman"/>
          <w:color w:val="222222"/>
          <w:sz w:val="24"/>
          <w:szCs w:val="24"/>
          <w:shd w:val="clear" w:color="auto" w:fill="FFFFFF"/>
        </w:rPr>
        <w:t>Hofstede Insights, 2021</w:t>
      </w:r>
      <w:r w:rsidR="00827BCE">
        <w:rPr>
          <w:rFonts w:ascii="Times New Roman" w:hAnsi="Times New Roman" w:cs="Times New Roman"/>
          <w:color w:val="222222"/>
          <w:sz w:val="24"/>
          <w:szCs w:val="24"/>
          <w:shd w:val="clear" w:color="auto" w:fill="FFFFFF"/>
        </w:rPr>
        <w:t>)</w:t>
      </w:r>
      <w:r w:rsidR="00B61CC1" w:rsidRPr="00B61CC1">
        <w:rPr>
          <w:rFonts w:ascii="Times New Roman" w:hAnsi="Times New Roman" w:cs="Times New Roman"/>
          <w:color w:val="000000" w:themeColor="text1"/>
          <w:sz w:val="24"/>
          <w:szCs w:val="24"/>
        </w:rPr>
        <w:t>.</w:t>
      </w:r>
    </w:p>
    <w:p w14:paraId="1B2569CB" w14:textId="63D5E1D9" w:rsidR="000C3DB1" w:rsidRPr="0089455B" w:rsidRDefault="00240A75" w:rsidP="00F9472A">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Thus, </w:t>
      </w:r>
      <w:r w:rsidR="007B5AFB" w:rsidRPr="007B5AFB">
        <w:rPr>
          <w:rFonts w:ascii="Times New Roman" w:hAnsi="Times New Roman" w:cs="Times New Roman"/>
          <w:color w:val="000000" w:themeColor="text1"/>
          <w:sz w:val="24"/>
          <w:szCs w:val="24"/>
        </w:rPr>
        <w:t xml:space="preserve">to perform his/her work successfully, the expatriate employee in the French headquarters of the Irish company will have to respect the levels of hierarchy in the organisation and avoid making decisions without getting the approval of his/her reporting manager. Moreover, </w:t>
      </w:r>
      <w:r w:rsidR="007B5AFB" w:rsidRPr="007B5AFB">
        <w:rPr>
          <w:rFonts w:ascii="Times New Roman" w:hAnsi="Times New Roman" w:cs="Times New Roman"/>
          <w:color w:val="000000" w:themeColor="text1"/>
          <w:sz w:val="24"/>
          <w:szCs w:val="24"/>
        </w:rPr>
        <w:lastRenderedPageBreak/>
        <w:t>bypassing the levels of hierarchy to share views and opinions with the top management directly will also be viewed negatively in France, which will also make it difficult for the expatriate to survive and work effectively in this foreign country.</w:t>
      </w:r>
    </w:p>
    <w:p w14:paraId="5F0169D1" w14:textId="15B90236" w:rsidR="00CC2F33" w:rsidRDefault="004306A0" w:rsidP="00C601B4">
      <w:pPr>
        <w:pStyle w:val="Heading2"/>
        <w:spacing w:before="0" w:line="480" w:lineRule="auto"/>
        <w:jc w:val="both"/>
        <w:rPr>
          <w:rFonts w:ascii="Times New Roman" w:hAnsi="Times New Roman" w:cs="Times New Roman"/>
          <w:b/>
          <w:bCs/>
          <w:color w:val="000000" w:themeColor="text1"/>
          <w:sz w:val="24"/>
          <w:szCs w:val="24"/>
        </w:rPr>
      </w:pPr>
      <w:bookmarkStart w:id="9" w:name="_Toc72931261"/>
      <w:r w:rsidRPr="00C601B4">
        <w:rPr>
          <w:rFonts w:ascii="Times New Roman" w:hAnsi="Times New Roman" w:cs="Times New Roman"/>
          <w:b/>
          <w:bCs/>
          <w:color w:val="000000" w:themeColor="text1"/>
          <w:sz w:val="24"/>
          <w:szCs w:val="24"/>
        </w:rPr>
        <w:t>Individual Versus Group Orientation</w:t>
      </w:r>
      <w:bookmarkEnd w:id="9"/>
    </w:p>
    <w:p w14:paraId="759690B4" w14:textId="670378AC" w:rsidR="00C601B4" w:rsidRDefault="00C601B4" w:rsidP="00F9472A">
      <w:pPr>
        <w:spacing w:line="480" w:lineRule="auto"/>
        <w:ind w:firstLine="720"/>
        <w:jc w:val="both"/>
        <w:rPr>
          <w:rFonts w:ascii="Times New Roman" w:hAnsi="Times New Roman" w:cs="Times New Roman"/>
          <w:color w:val="000000" w:themeColor="text1"/>
          <w:sz w:val="24"/>
          <w:szCs w:val="24"/>
        </w:rPr>
      </w:pPr>
      <w:r w:rsidRPr="00F9472A">
        <w:rPr>
          <w:rFonts w:ascii="Times New Roman" w:hAnsi="Times New Roman" w:cs="Times New Roman"/>
          <w:color w:val="000000" w:themeColor="text1"/>
          <w:sz w:val="24"/>
          <w:szCs w:val="24"/>
        </w:rPr>
        <w:t xml:space="preserve">France </w:t>
      </w:r>
      <w:r w:rsidR="007B5AFB" w:rsidRPr="007B5AFB">
        <w:rPr>
          <w:rFonts w:ascii="Times New Roman" w:hAnsi="Times New Roman" w:cs="Times New Roman"/>
          <w:color w:val="000000" w:themeColor="text1"/>
          <w:sz w:val="24"/>
          <w:szCs w:val="24"/>
        </w:rPr>
        <w:t>also possesses an individualistic culture, where people tend to emphasise their achievements and focus on reaching their personal goals in the workplace to increase their wealth, gain promotion, and recognition within their organisations</w:t>
      </w:r>
      <w:r w:rsidR="00CE2A86">
        <w:rPr>
          <w:rFonts w:ascii="Times New Roman" w:hAnsi="Times New Roman" w:cs="Times New Roman"/>
          <w:color w:val="000000" w:themeColor="text1"/>
          <w:sz w:val="24"/>
          <w:szCs w:val="24"/>
        </w:rPr>
        <w:t xml:space="preserve"> </w:t>
      </w:r>
      <w:r w:rsidR="00CE2A86">
        <w:rPr>
          <w:rFonts w:ascii="Times New Roman" w:hAnsi="Times New Roman" w:cs="Times New Roman"/>
          <w:color w:val="222222"/>
          <w:sz w:val="24"/>
          <w:szCs w:val="24"/>
          <w:shd w:val="clear" w:color="auto" w:fill="FFFFFF"/>
        </w:rPr>
        <w:t>(</w:t>
      </w:r>
      <w:r w:rsidR="00CE2A86" w:rsidRPr="00827BCE">
        <w:rPr>
          <w:rFonts w:ascii="Times New Roman" w:hAnsi="Times New Roman" w:cs="Times New Roman"/>
          <w:color w:val="222222"/>
          <w:sz w:val="24"/>
          <w:szCs w:val="24"/>
          <w:shd w:val="clear" w:color="auto" w:fill="FFFFFF"/>
        </w:rPr>
        <w:t>Hofstede Insights, 2021</w:t>
      </w:r>
      <w:r w:rsidR="00CE2A86">
        <w:rPr>
          <w:rFonts w:ascii="Times New Roman" w:hAnsi="Times New Roman" w:cs="Times New Roman"/>
          <w:color w:val="222222"/>
          <w:sz w:val="24"/>
          <w:szCs w:val="24"/>
          <w:shd w:val="clear" w:color="auto" w:fill="FFFFFF"/>
        </w:rPr>
        <w:t>)</w:t>
      </w:r>
      <w:r w:rsidR="007B5AFB" w:rsidRPr="007B5AFB">
        <w:rPr>
          <w:rFonts w:ascii="Times New Roman" w:hAnsi="Times New Roman" w:cs="Times New Roman"/>
          <w:color w:val="000000" w:themeColor="text1"/>
          <w:sz w:val="24"/>
          <w:szCs w:val="24"/>
        </w:rPr>
        <w:t>. Moreover, after arriving in France, the expatriate employee can experience competition from his/her colleagues at the headquarters of the company and he/she might have to perform his/her work alone as the employee may not be able to receive sufficient guidance or help from his/her supervisors or colleagues</w:t>
      </w:r>
      <w:r w:rsidR="00CE2A86" w:rsidRPr="00CE2A86">
        <w:rPr>
          <w:rFonts w:ascii="Times New Roman" w:hAnsi="Times New Roman" w:cs="Times New Roman"/>
          <w:color w:val="222222"/>
          <w:sz w:val="24"/>
          <w:szCs w:val="24"/>
          <w:shd w:val="clear" w:color="auto" w:fill="FFFFFF"/>
        </w:rPr>
        <w:t xml:space="preserve"> </w:t>
      </w:r>
      <w:r w:rsidR="00CE2A86">
        <w:rPr>
          <w:rFonts w:ascii="Times New Roman" w:hAnsi="Times New Roman" w:cs="Times New Roman"/>
          <w:color w:val="222222"/>
          <w:sz w:val="24"/>
          <w:szCs w:val="24"/>
          <w:shd w:val="clear" w:color="auto" w:fill="FFFFFF"/>
        </w:rPr>
        <w:t>(</w:t>
      </w:r>
      <w:r w:rsidR="00CE2A86" w:rsidRPr="00CE2A86">
        <w:rPr>
          <w:rFonts w:ascii="Times New Roman" w:hAnsi="Times New Roman" w:cs="Times New Roman"/>
          <w:color w:val="222222"/>
          <w:sz w:val="24"/>
          <w:szCs w:val="24"/>
          <w:shd w:val="clear" w:color="auto" w:fill="FFFFFF"/>
        </w:rPr>
        <w:t>Lyons, 2016</w:t>
      </w:r>
      <w:r w:rsidR="00CE2A86">
        <w:rPr>
          <w:rFonts w:ascii="Times New Roman" w:hAnsi="Times New Roman" w:cs="Times New Roman"/>
          <w:color w:val="222222"/>
          <w:sz w:val="24"/>
          <w:szCs w:val="24"/>
          <w:shd w:val="clear" w:color="auto" w:fill="FFFFFF"/>
        </w:rPr>
        <w:t>)</w:t>
      </w:r>
      <w:r w:rsidR="007B5AFB" w:rsidRPr="007B5AFB">
        <w:rPr>
          <w:rFonts w:ascii="Times New Roman" w:hAnsi="Times New Roman" w:cs="Times New Roman"/>
          <w:color w:val="000000" w:themeColor="text1"/>
          <w:sz w:val="24"/>
          <w:szCs w:val="24"/>
        </w:rPr>
        <w:t>. Thus, to become successful in France, the expatriate employee will have to prepare himself/herself for the international assignment before arriving in the country and he/she will also have to demonstrate the ability to perform his/her work effectively with little or no supervision.</w:t>
      </w:r>
    </w:p>
    <w:p w14:paraId="34826EDD" w14:textId="0D637CE7" w:rsidR="000C11D3" w:rsidRDefault="000C11D3" w:rsidP="004F6A22">
      <w:pPr>
        <w:pStyle w:val="Heading2"/>
        <w:spacing w:before="0" w:line="480" w:lineRule="auto"/>
        <w:jc w:val="both"/>
        <w:rPr>
          <w:rFonts w:ascii="Times New Roman" w:hAnsi="Times New Roman" w:cs="Times New Roman"/>
          <w:b/>
          <w:bCs/>
          <w:color w:val="000000" w:themeColor="text1"/>
          <w:sz w:val="24"/>
          <w:szCs w:val="24"/>
        </w:rPr>
      </w:pPr>
      <w:bookmarkStart w:id="10" w:name="_Toc72931262"/>
      <w:r w:rsidRPr="004F6A22">
        <w:rPr>
          <w:rFonts w:ascii="Times New Roman" w:hAnsi="Times New Roman" w:cs="Times New Roman"/>
          <w:b/>
          <w:bCs/>
          <w:color w:val="000000" w:themeColor="text1"/>
          <w:sz w:val="24"/>
          <w:szCs w:val="24"/>
        </w:rPr>
        <w:t>Uncertainty Avoidance</w:t>
      </w:r>
      <w:bookmarkEnd w:id="10"/>
    </w:p>
    <w:p w14:paraId="2A2E09F6" w14:textId="7314BA0F" w:rsidR="00F9472A" w:rsidRDefault="004F6A22" w:rsidP="0014517F">
      <w:pPr>
        <w:spacing w:line="480" w:lineRule="auto"/>
        <w:ind w:firstLine="720"/>
        <w:jc w:val="both"/>
        <w:rPr>
          <w:rFonts w:ascii="Times New Roman" w:hAnsi="Times New Roman" w:cs="Times New Roman"/>
          <w:color w:val="000000" w:themeColor="text1"/>
          <w:sz w:val="24"/>
          <w:szCs w:val="24"/>
        </w:rPr>
      </w:pPr>
      <w:r w:rsidRPr="008204E6">
        <w:rPr>
          <w:rFonts w:ascii="Times New Roman" w:hAnsi="Times New Roman" w:cs="Times New Roman"/>
          <w:color w:val="000000" w:themeColor="text1"/>
          <w:sz w:val="24"/>
          <w:szCs w:val="24"/>
        </w:rPr>
        <w:t xml:space="preserve">The </w:t>
      </w:r>
      <w:r w:rsidR="00AB017C" w:rsidRPr="00AB017C">
        <w:rPr>
          <w:rFonts w:ascii="Times New Roman" w:hAnsi="Times New Roman" w:cs="Times New Roman"/>
          <w:color w:val="000000" w:themeColor="text1"/>
          <w:sz w:val="24"/>
          <w:szCs w:val="24"/>
        </w:rPr>
        <w:t>culture of France has a high score on the dimension of uncertainty avoidance. This means that while working in the French headquarters, the expatriate employee will have to give high emphasis on making appropriate plans and strategies (including contingency plans) to reduce the uncertainty associated with the outcomes of work-related decisions (Hofstede Insights, 2021). Moreover, the expatriate will also have to ensure that he/she has all the important information before conducting negotiations or business meetings with other people or stakeholders of the company</w:t>
      </w:r>
      <w:r w:rsidR="008C16BD" w:rsidRPr="008C16BD">
        <w:rPr>
          <w:rFonts w:ascii="Times New Roman" w:hAnsi="Times New Roman" w:cs="Times New Roman"/>
          <w:color w:val="222222"/>
          <w:sz w:val="24"/>
          <w:szCs w:val="24"/>
          <w:shd w:val="clear" w:color="auto" w:fill="FFFFFF"/>
        </w:rPr>
        <w:t xml:space="preserve"> </w:t>
      </w:r>
      <w:r w:rsidR="008C16BD">
        <w:rPr>
          <w:rFonts w:ascii="Times New Roman" w:hAnsi="Times New Roman" w:cs="Times New Roman"/>
          <w:color w:val="222222"/>
          <w:sz w:val="24"/>
          <w:szCs w:val="24"/>
          <w:shd w:val="clear" w:color="auto" w:fill="FFFFFF"/>
        </w:rPr>
        <w:t>(</w:t>
      </w:r>
      <w:proofErr w:type="spellStart"/>
      <w:r w:rsidR="008C16BD" w:rsidRPr="008C16BD">
        <w:rPr>
          <w:rFonts w:ascii="Times New Roman" w:hAnsi="Times New Roman" w:cs="Times New Roman"/>
          <w:color w:val="222222"/>
          <w:sz w:val="24"/>
          <w:szCs w:val="24"/>
          <w:shd w:val="clear" w:color="auto" w:fill="FFFFFF"/>
        </w:rPr>
        <w:t>Matusitz</w:t>
      </w:r>
      <w:proofErr w:type="spellEnd"/>
      <w:r w:rsidR="008C16BD" w:rsidRPr="008C16BD">
        <w:rPr>
          <w:rFonts w:ascii="Times New Roman" w:hAnsi="Times New Roman" w:cs="Times New Roman"/>
          <w:color w:val="222222"/>
          <w:sz w:val="24"/>
          <w:szCs w:val="24"/>
          <w:shd w:val="clear" w:color="auto" w:fill="FFFFFF"/>
        </w:rPr>
        <w:t xml:space="preserve"> and </w:t>
      </w:r>
      <w:proofErr w:type="spellStart"/>
      <w:r w:rsidR="008C16BD" w:rsidRPr="008C16BD">
        <w:rPr>
          <w:rFonts w:ascii="Times New Roman" w:hAnsi="Times New Roman" w:cs="Times New Roman"/>
          <w:color w:val="222222"/>
          <w:sz w:val="24"/>
          <w:szCs w:val="24"/>
          <w:shd w:val="clear" w:color="auto" w:fill="FFFFFF"/>
        </w:rPr>
        <w:t>Musambira</w:t>
      </w:r>
      <w:proofErr w:type="spellEnd"/>
      <w:r w:rsidR="008C16BD" w:rsidRPr="008C16BD">
        <w:rPr>
          <w:rFonts w:ascii="Times New Roman" w:hAnsi="Times New Roman" w:cs="Times New Roman"/>
          <w:color w:val="222222"/>
          <w:sz w:val="24"/>
          <w:szCs w:val="24"/>
          <w:shd w:val="clear" w:color="auto" w:fill="FFFFFF"/>
        </w:rPr>
        <w:t>, 2013</w:t>
      </w:r>
      <w:r w:rsidR="008C16BD">
        <w:rPr>
          <w:rFonts w:ascii="Times New Roman" w:hAnsi="Times New Roman" w:cs="Times New Roman"/>
          <w:color w:val="222222"/>
          <w:sz w:val="24"/>
          <w:szCs w:val="24"/>
          <w:shd w:val="clear" w:color="auto" w:fill="FFFFFF"/>
        </w:rPr>
        <w:t>)</w:t>
      </w:r>
      <w:r w:rsidR="00AB017C" w:rsidRPr="00AB017C">
        <w:rPr>
          <w:rFonts w:ascii="Times New Roman" w:hAnsi="Times New Roman" w:cs="Times New Roman"/>
          <w:color w:val="000000" w:themeColor="text1"/>
          <w:sz w:val="24"/>
          <w:szCs w:val="24"/>
        </w:rPr>
        <w:t xml:space="preserve">. Failing to do so will make the expatriate look unprepared, which in turn, will risk creating a negative perception among the people or the </w:t>
      </w:r>
      <w:r w:rsidR="00AB017C" w:rsidRPr="00AB017C">
        <w:rPr>
          <w:rFonts w:ascii="Times New Roman" w:hAnsi="Times New Roman" w:cs="Times New Roman"/>
          <w:color w:val="000000" w:themeColor="text1"/>
          <w:sz w:val="24"/>
          <w:szCs w:val="24"/>
        </w:rPr>
        <w:lastRenderedPageBreak/>
        <w:t>superiors of the expatriate about his/her work performance under the French headquarters of the Irish organisation.</w:t>
      </w:r>
    </w:p>
    <w:p w14:paraId="4F1742DC" w14:textId="01003484" w:rsidR="0010427C" w:rsidRPr="008A0E72" w:rsidRDefault="009A3742" w:rsidP="008A0E72">
      <w:pPr>
        <w:pStyle w:val="Heading2"/>
        <w:spacing w:before="0" w:line="480" w:lineRule="auto"/>
        <w:jc w:val="both"/>
        <w:rPr>
          <w:rFonts w:ascii="Times New Roman" w:hAnsi="Times New Roman" w:cs="Times New Roman"/>
          <w:b/>
          <w:bCs/>
          <w:color w:val="000000" w:themeColor="text1"/>
          <w:sz w:val="24"/>
          <w:szCs w:val="24"/>
        </w:rPr>
      </w:pPr>
      <w:bookmarkStart w:id="11" w:name="_Toc72931263"/>
      <w:r w:rsidRPr="008A0E72">
        <w:rPr>
          <w:rFonts w:ascii="Times New Roman" w:hAnsi="Times New Roman" w:cs="Times New Roman"/>
          <w:b/>
          <w:bCs/>
          <w:color w:val="000000" w:themeColor="text1"/>
          <w:sz w:val="24"/>
          <w:szCs w:val="24"/>
        </w:rPr>
        <w:t>Masculine versus Feminine Orientation</w:t>
      </w:r>
      <w:bookmarkEnd w:id="11"/>
    </w:p>
    <w:p w14:paraId="341F554E" w14:textId="54F7B8E9" w:rsidR="00AF4160" w:rsidRDefault="008A0E72" w:rsidP="00101093">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France </w:t>
      </w:r>
      <w:r w:rsidR="00256440" w:rsidRPr="00256440">
        <w:rPr>
          <w:rFonts w:ascii="Times New Roman" w:hAnsi="Times New Roman" w:cs="Times New Roman"/>
          <w:color w:val="000000" w:themeColor="text1"/>
          <w:sz w:val="24"/>
          <w:szCs w:val="24"/>
        </w:rPr>
        <w:t>has been regarded to possess a more feminine culture where both the purpose and quality of life are highly valued. Moreover, both females and males in France tend to have equal social roles. Furthermore, the emphasis on quality of life in France can be understood by its welfare system, 5 weeks of holidays every year, and 35 hours working week</w:t>
      </w:r>
      <w:r w:rsidR="00951E44" w:rsidRPr="00951E44">
        <w:rPr>
          <w:rFonts w:ascii="Times New Roman" w:hAnsi="Times New Roman" w:cs="Times New Roman"/>
          <w:color w:val="222222"/>
          <w:sz w:val="24"/>
          <w:szCs w:val="24"/>
          <w:shd w:val="clear" w:color="auto" w:fill="FFFFFF"/>
        </w:rPr>
        <w:t xml:space="preserve"> </w:t>
      </w:r>
      <w:r w:rsidR="00951E44">
        <w:rPr>
          <w:rFonts w:ascii="Times New Roman" w:hAnsi="Times New Roman" w:cs="Times New Roman"/>
          <w:color w:val="222222"/>
          <w:sz w:val="24"/>
          <w:szCs w:val="24"/>
          <w:shd w:val="clear" w:color="auto" w:fill="FFFFFF"/>
        </w:rPr>
        <w:t>(</w:t>
      </w:r>
      <w:proofErr w:type="spellStart"/>
      <w:r w:rsidR="00951E44" w:rsidRPr="00951E44">
        <w:rPr>
          <w:rFonts w:ascii="Times New Roman" w:hAnsi="Times New Roman" w:cs="Times New Roman"/>
          <w:color w:val="222222"/>
          <w:sz w:val="24"/>
          <w:szCs w:val="24"/>
          <w:shd w:val="clear" w:color="auto" w:fill="FFFFFF"/>
        </w:rPr>
        <w:t>Lepinteur</w:t>
      </w:r>
      <w:proofErr w:type="spellEnd"/>
      <w:r w:rsidR="00951E44" w:rsidRPr="00951E44">
        <w:rPr>
          <w:rFonts w:ascii="Times New Roman" w:hAnsi="Times New Roman" w:cs="Times New Roman"/>
          <w:color w:val="222222"/>
          <w:sz w:val="24"/>
          <w:szCs w:val="24"/>
          <w:shd w:val="clear" w:color="auto" w:fill="FFFFFF"/>
        </w:rPr>
        <w:t>, 2019</w:t>
      </w:r>
      <w:r w:rsidR="00951E44">
        <w:rPr>
          <w:rFonts w:ascii="Times New Roman" w:hAnsi="Times New Roman" w:cs="Times New Roman"/>
          <w:color w:val="222222"/>
          <w:sz w:val="24"/>
          <w:szCs w:val="24"/>
          <w:shd w:val="clear" w:color="auto" w:fill="FFFFFF"/>
        </w:rPr>
        <w:t>)</w:t>
      </w:r>
      <w:r w:rsidR="00256440" w:rsidRPr="00256440">
        <w:rPr>
          <w:rFonts w:ascii="Times New Roman" w:hAnsi="Times New Roman" w:cs="Times New Roman"/>
          <w:color w:val="000000" w:themeColor="text1"/>
          <w:sz w:val="24"/>
          <w:szCs w:val="24"/>
        </w:rPr>
        <w:t>. This can be a positive point for an expatriate worker, especially in terms of helping him/her to maintain a work-life balance, leading to enhanced motivation and job performance.</w:t>
      </w:r>
    </w:p>
    <w:p w14:paraId="3ED6645D" w14:textId="4582D7F3" w:rsidR="00101093" w:rsidRDefault="0006764C" w:rsidP="007F34AD">
      <w:pPr>
        <w:pStyle w:val="Heading2"/>
        <w:spacing w:before="0" w:line="480" w:lineRule="auto"/>
        <w:jc w:val="both"/>
        <w:rPr>
          <w:rFonts w:ascii="Times New Roman" w:hAnsi="Times New Roman" w:cs="Times New Roman"/>
          <w:b/>
          <w:bCs/>
          <w:color w:val="000000" w:themeColor="text1"/>
          <w:sz w:val="24"/>
          <w:szCs w:val="24"/>
        </w:rPr>
      </w:pPr>
      <w:bookmarkStart w:id="12" w:name="_Toc72931264"/>
      <w:r w:rsidRPr="007F34AD">
        <w:rPr>
          <w:rFonts w:ascii="Times New Roman" w:hAnsi="Times New Roman" w:cs="Times New Roman"/>
          <w:b/>
          <w:bCs/>
          <w:color w:val="000000" w:themeColor="text1"/>
          <w:sz w:val="24"/>
          <w:szCs w:val="24"/>
        </w:rPr>
        <w:t>Long-term Orientation</w:t>
      </w:r>
      <w:bookmarkEnd w:id="12"/>
    </w:p>
    <w:p w14:paraId="3F580A1C" w14:textId="616C0F36" w:rsidR="007F34AD" w:rsidRPr="00E723CA" w:rsidRDefault="00C614D5" w:rsidP="00E723CA">
      <w:pPr>
        <w:spacing w:line="480" w:lineRule="auto"/>
        <w:ind w:firstLine="720"/>
        <w:jc w:val="both"/>
        <w:rPr>
          <w:rFonts w:ascii="Times New Roman" w:hAnsi="Times New Roman" w:cs="Times New Roman"/>
          <w:color w:val="000000" w:themeColor="text1"/>
          <w:sz w:val="24"/>
          <w:szCs w:val="24"/>
        </w:rPr>
      </w:pPr>
      <w:r w:rsidRPr="00E723CA">
        <w:rPr>
          <w:rFonts w:ascii="Times New Roman" w:hAnsi="Times New Roman" w:cs="Times New Roman"/>
          <w:color w:val="000000" w:themeColor="text1"/>
          <w:sz w:val="24"/>
          <w:szCs w:val="24"/>
        </w:rPr>
        <w:t xml:space="preserve">France </w:t>
      </w:r>
      <w:r w:rsidR="00AD376E" w:rsidRPr="00AD376E">
        <w:rPr>
          <w:rFonts w:ascii="Times New Roman" w:hAnsi="Times New Roman" w:cs="Times New Roman"/>
          <w:color w:val="000000" w:themeColor="text1"/>
          <w:sz w:val="24"/>
          <w:szCs w:val="24"/>
        </w:rPr>
        <w:t>can be considered as a pragmatic society where people tend to think that truth depends on time, context, and situation. Moreover, people in France also feel comfortable adapting their traditions in response to changing conditions, and they also demonstrate perseverance in accomplishing their goals</w:t>
      </w:r>
      <w:r w:rsidR="003332B7">
        <w:rPr>
          <w:rFonts w:ascii="Times New Roman" w:hAnsi="Times New Roman" w:cs="Times New Roman"/>
          <w:color w:val="000000" w:themeColor="text1"/>
          <w:sz w:val="24"/>
          <w:szCs w:val="24"/>
        </w:rPr>
        <w:t xml:space="preserve"> </w:t>
      </w:r>
      <w:r w:rsidR="003332B7" w:rsidRPr="00AB017C">
        <w:rPr>
          <w:rFonts w:ascii="Times New Roman" w:hAnsi="Times New Roman" w:cs="Times New Roman"/>
          <w:color w:val="000000" w:themeColor="text1"/>
          <w:sz w:val="24"/>
          <w:szCs w:val="24"/>
        </w:rPr>
        <w:t>(Hofstede Insights, 2021)</w:t>
      </w:r>
      <w:r w:rsidR="00AD376E" w:rsidRPr="00AD376E">
        <w:rPr>
          <w:rFonts w:ascii="Times New Roman" w:hAnsi="Times New Roman" w:cs="Times New Roman"/>
          <w:color w:val="000000" w:themeColor="text1"/>
          <w:sz w:val="24"/>
          <w:szCs w:val="24"/>
        </w:rPr>
        <w:t>. Thus, to become successful in France, the expatriate will have to demonstrate good capacity in terms of adapting to changing conditions and anticipating the future.</w:t>
      </w:r>
    </w:p>
    <w:p w14:paraId="0A4EBD7D" w14:textId="53A1C457" w:rsidR="00794A3C" w:rsidRPr="005F3756" w:rsidRDefault="005F3756" w:rsidP="005F3756">
      <w:pPr>
        <w:pStyle w:val="Heading2"/>
        <w:spacing w:before="0" w:line="480" w:lineRule="auto"/>
        <w:jc w:val="both"/>
        <w:rPr>
          <w:rFonts w:ascii="Times New Roman" w:hAnsi="Times New Roman" w:cs="Times New Roman"/>
          <w:b/>
          <w:bCs/>
          <w:color w:val="000000" w:themeColor="text1"/>
          <w:sz w:val="24"/>
          <w:szCs w:val="24"/>
        </w:rPr>
      </w:pPr>
      <w:bookmarkStart w:id="13" w:name="_Toc72931265"/>
      <w:r w:rsidRPr="005F3756">
        <w:rPr>
          <w:rFonts w:ascii="Times New Roman" w:hAnsi="Times New Roman" w:cs="Times New Roman"/>
          <w:b/>
          <w:bCs/>
          <w:color w:val="000000" w:themeColor="text1"/>
          <w:sz w:val="24"/>
          <w:szCs w:val="24"/>
        </w:rPr>
        <w:t>Indulgence</w:t>
      </w:r>
      <w:bookmarkEnd w:id="13"/>
    </w:p>
    <w:p w14:paraId="09C81E69" w14:textId="2DE33417" w:rsidR="00794A3C" w:rsidRDefault="008E2378" w:rsidP="003031C6">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When </w:t>
      </w:r>
      <w:r w:rsidR="003332B7" w:rsidRPr="003332B7">
        <w:rPr>
          <w:rFonts w:ascii="Times New Roman" w:hAnsi="Times New Roman" w:cs="Times New Roman"/>
          <w:color w:val="000000" w:themeColor="text1"/>
          <w:sz w:val="24"/>
          <w:szCs w:val="24"/>
        </w:rPr>
        <w:t>it comes to restraint versus indulgence, the score of France lies somewhere in the middle, since French people have been noted to feel less relaxed and enjoy their lives less frequently than people in other countries</w:t>
      </w:r>
      <w:r w:rsidR="003332B7">
        <w:rPr>
          <w:rFonts w:ascii="Times New Roman" w:hAnsi="Times New Roman" w:cs="Times New Roman"/>
          <w:color w:val="000000" w:themeColor="text1"/>
          <w:sz w:val="24"/>
          <w:szCs w:val="24"/>
        </w:rPr>
        <w:t xml:space="preserve"> </w:t>
      </w:r>
      <w:r w:rsidR="003332B7" w:rsidRPr="00AB017C">
        <w:rPr>
          <w:rFonts w:ascii="Times New Roman" w:hAnsi="Times New Roman" w:cs="Times New Roman"/>
          <w:color w:val="000000" w:themeColor="text1"/>
          <w:sz w:val="24"/>
          <w:szCs w:val="24"/>
        </w:rPr>
        <w:t>(Hofstede Insights, 2021)</w:t>
      </w:r>
      <w:r w:rsidR="003332B7" w:rsidRPr="003332B7">
        <w:rPr>
          <w:rFonts w:ascii="Times New Roman" w:hAnsi="Times New Roman" w:cs="Times New Roman"/>
          <w:color w:val="000000" w:themeColor="text1"/>
          <w:sz w:val="24"/>
          <w:szCs w:val="24"/>
        </w:rPr>
        <w:t>. This factor can impact the success of the expatriate worker negatively to some extent by reducing the opportunities for him/her to socialise with other people and enjoy life by engaging in leisure activities, leading to reduced motivation and job satisfaction.</w:t>
      </w:r>
    </w:p>
    <w:p w14:paraId="308BE20B" w14:textId="6CC1A325" w:rsidR="003031C6" w:rsidRPr="00C56E91" w:rsidRDefault="003031C6" w:rsidP="00C56E91">
      <w:pPr>
        <w:pStyle w:val="Heading1"/>
        <w:spacing w:before="0" w:line="480" w:lineRule="auto"/>
        <w:jc w:val="center"/>
        <w:rPr>
          <w:rFonts w:ascii="Times New Roman" w:hAnsi="Times New Roman" w:cs="Times New Roman"/>
          <w:b/>
          <w:bCs/>
          <w:color w:val="000000" w:themeColor="text1"/>
          <w:sz w:val="24"/>
          <w:szCs w:val="24"/>
        </w:rPr>
      </w:pPr>
      <w:bookmarkStart w:id="14" w:name="_Toc72931266"/>
      <w:r w:rsidRPr="00C56E91">
        <w:rPr>
          <w:rFonts w:ascii="Times New Roman" w:hAnsi="Times New Roman" w:cs="Times New Roman"/>
          <w:b/>
          <w:bCs/>
          <w:color w:val="000000" w:themeColor="text1"/>
          <w:sz w:val="24"/>
          <w:szCs w:val="24"/>
        </w:rPr>
        <w:lastRenderedPageBreak/>
        <w:t xml:space="preserve">Approaches </w:t>
      </w:r>
      <w:r w:rsidR="00C56E91">
        <w:rPr>
          <w:rFonts w:ascii="Times New Roman" w:hAnsi="Times New Roman" w:cs="Times New Roman"/>
          <w:b/>
          <w:bCs/>
          <w:color w:val="000000" w:themeColor="text1"/>
          <w:sz w:val="24"/>
          <w:szCs w:val="24"/>
        </w:rPr>
        <w:t>U</w:t>
      </w:r>
      <w:r w:rsidRPr="00C56E91">
        <w:rPr>
          <w:rFonts w:ascii="Times New Roman" w:hAnsi="Times New Roman" w:cs="Times New Roman"/>
          <w:b/>
          <w:bCs/>
          <w:color w:val="000000" w:themeColor="text1"/>
          <w:sz w:val="24"/>
          <w:szCs w:val="24"/>
        </w:rPr>
        <w:t>sed for Designing Compensation Package</w:t>
      </w:r>
      <w:bookmarkEnd w:id="14"/>
    </w:p>
    <w:p w14:paraId="2B5280FC" w14:textId="6578F670" w:rsidR="00071B22" w:rsidRPr="00D52989" w:rsidRDefault="00D52989" w:rsidP="00D52989">
      <w:pPr>
        <w:pStyle w:val="Heading2"/>
        <w:spacing w:before="0" w:line="480" w:lineRule="auto"/>
        <w:jc w:val="both"/>
        <w:rPr>
          <w:rFonts w:ascii="Times New Roman" w:hAnsi="Times New Roman" w:cs="Times New Roman"/>
          <w:b/>
          <w:bCs/>
          <w:color w:val="000000" w:themeColor="text1"/>
          <w:sz w:val="24"/>
          <w:szCs w:val="24"/>
        </w:rPr>
      </w:pPr>
      <w:bookmarkStart w:id="15" w:name="_Toc72931267"/>
      <w:r w:rsidRPr="00D52989">
        <w:rPr>
          <w:rFonts w:ascii="Times New Roman" w:hAnsi="Times New Roman" w:cs="Times New Roman"/>
          <w:b/>
          <w:bCs/>
          <w:color w:val="000000" w:themeColor="text1"/>
          <w:sz w:val="24"/>
          <w:szCs w:val="24"/>
        </w:rPr>
        <w:t>Ho</w:t>
      </w:r>
      <w:r w:rsidR="000F4859">
        <w:rPr>
          <w:rFonts w:ascii="Times New Roman" w:hAnsi="Times New Roman" w:cs="Times New Roman"/>
          <w:b/>
          <w:bCs/>
          <w:color w:val="000000" w:themeColor="text1"/>
          <w:sz w:val="24"/>
          <w:szCs w:val="24"/>
        </w:rPr>
        <w:t>me</w:t>
      </w:r>
      <w:r w:rsidRPr="00D52989">
        <w:rPr>
          <w:rFonts w:ascii="Times New Roman" w:hAnsi="Times New Roman" w:cs="Times New Roman"/>
          <w:b/>
          <w:bCs/>
          <w:color w:val="000000" w:themeColor="text1"/>
          <w:sz w:val="24"/>
          <w:szCs w:val="24"/>
        </w:rPr>
        <w:t>-based Approach</w:t>
      </w:r>
      <w:bookmarkEnd w:id="15"/>
    </w:p>
    <w:p w14:paraId="51B1483B" w14:textId="79842B45" w:rsidR="0044012A" w:rsidRDefault="00D52989" w:rsidP="00F9255D">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w:t>
      </w:r>
      <w:r w:rsidR="00112889" w:rsidRPr="00112889">
        <w:rPr>
          <w:rFonts w:ascii="Times New Roman" w:hAnsi="Times New Roman" w:cs="Times New Roman"/>
          <w:color w:val="000000" w:themeColor="text1"/>
          <w:sz w:val="24"/>
          <w:szCs w:val="24"/>
        </w:rPr>
        <w:t>design an appropriate compensation package for the expatriate employee, a home-based approach can be used by the Irish organisation/subsidiary. In this approach, the expatriate employee working under the French headquarters of the company can be given an expatriate compensation package that tends to equalise the difference in cost between the international assignments and the assignments that are performed by the employee in his/her home country</w:t>
      </w:r>
      <w:r w:rsidR="00AB59C1" w:rsidRPr="00AB59C1">
        <w:rPr>
          <w:rFonts w:ascii="Times New Roman" w:hAnsi="Times New Roman" w:cs="Times New Roman"/>
          <w:color w:val="222222"/>
          <w:sz w:val="24"/>
          <w:szCs w:val="24"/>
          <w:shd w:val="clear" w:color="auto" w:fill="FFFFFF"/>
        </w:rPr>
        <w:t xml:space="preserve"> </w:t>
      </w:r>
      <w:r w:rsidR="00AB59C1">
        <w:rPr>
          <w:rFonts w:ascii="Times New Roman" w:hAnsi="Times New Roman" w:cs="Times New Roman"/>
          <w:color w:val="222222"/>
          <w:sz w:val="24"/>
          <w:szCs w:val="24"/>
          <w:shd w:val="clear" w:color="auto" w:fill="FFFFFF"/>
        </w:rPr>
        <w:t>(</w:t>
      </w:r>
      <w:r w:rsidR="00AB59C1" w:rsidRPr="00112889">
        <w:rPr>
          <w:rFonts w:ascii="Times New Roman" w:hAnsi="Times New Roman" w:cs="Times New Roman"/>
          <w:color w:val="222222"/>
          <w:sz w:val="24"/>
          <w:szCs w:val="24"/>
          <w:shd w:val="clear" w:color="auto" w:fill="FFFFFF"/>
        </w:rPr>
        <w:t>Mane</w:t>
      </w:r>
      <w:r w:rsidR="00AB59C1">
        <w:rPr>
          <w:rFonts w:ascii="Times New Roman" w:hAnsi="Times New Roman" w:cs="Times New Roman"/>
          <w:color w:val="222222"/>
          <w:sz w:val="24"/>
          <w:szCs w:val="24"/>
          <w:shd w:val="clear" w:color="auto" w:fill="FFFFFF"/>
        </w:rPr>
        <w:t xml:space="preserve"> </w:t>
      </w:r>
      <w:r w:rsidR="00AB59C1" w:rsidRPr="00112889">
        <w:rPr>
          <w:rFonts w:ascii="Times New Roman" w:hAnsi="Times New Roman" w:cs="Times New Roman"/>
          <w:color w:val="222222"/>
          <w:sz w:val="24"/>
          <w:szCs w:val="24"/>
          <w:shd w:val="clear" w:color="auto" w:fill="FFFFFF"/>
        </w:rPr>
        <w:t>and Arora, 2018</w:t>
      </w:r>
      <w:r w:rsidR="00AB59C1">
        <w:rPr>
          <w:rFonts w:ascii="Times New Roman" w:hAnsi="Times New Roman" w:cs="Times New Roman"/>
          <w:color w:val="222222"/>
          <w:sz w:val="24"/>
          <w:szCs w:val="24"/>
          <w:shd w:val="clear" w:color="auto" w:fill="FFFFFF"/>
        </w:rPr>
        <w:t>)</w:t>
      </w:r>
      <w:r w:rsidR="00112889" w:rsidRPr="00112889">
        <w:rPr>
          <w:rFonts w:ascii="Times New Roman" w:hAnsi="Times New Roman" w:cs="Times New Roman"/>
          <w:color w:val="000000" w:themeColor="text1"/>
          <w:sz w:val="24"/>
          <w:szCs w:val="24"/>
        </w:rPr>
        <w:t>. In other words, this approach can help the organisation in protecting expatriations from the differences in cost that occur between host and home countries.</w:t>
      </w:r>
    </w:p>
    <w:p w14:paraId="602BB9D5" w14:textId="753C8749" w:rsidR="000F4859" w:rsidRDefault="000F4859" w:rsidP="00595712">
      <w:pPr>
        <w:pStyle w:val="Heading2"/>
        <w:spacing w:before="0" w:line="480" w:lineRule="auto"/>
        <w:jc w:val="both"/>
        <w:rPr>
          <w:rFonts w:ascii="Times New Roman" w:hAnsi="Times New Roman" w:cs="Times New Roman"/>
          <w:b/>
          <w:bCs/>
          <w:color w:val="000000" w:themeColor="text1"/>
          <w:sz w:val="24"/>
          <w:szCs w:val="24"/>
        </w:rPr>
      </w:pPr>
      <w:bookmarkStart w:id="16" w:name="_Toc72931268"/>
      <w:r w:rsidRPr="00595712">
        <w:rPr>
          <w:rFonts w:ascii="Times New Roman" w:hAnsi="Times New Roman" w:cs="Times New Roman"/>
          <w:b/>
          <w:bCs/>
          <w:color w:val="000000" w:themeColor="text1"/>
          <w:sz w:val="24"/>
          <w:szCs w:val="24"/>
        </w:rPr>
        <w:t>Host-based Approach</w:t>
      </w:r>
      <w:bookmarkEnd w:id="16"/>
    </w:p>
    <w:p w14:paraId="10A9AC32" w14:textId="1308087A" w:rsidR="00F9255D" w:rsidRDefault="00595712" w:rsidP="002B0536">
      <w:pPr>
        <w:spacing w:line="480" w:lineRule="auto"/>
        <w:ind w:firstLine="720"/>
        <w:jc w:val="both"/>
        <w:rPr>
          <w:rFonts w:ascii="Times New Roman" w:hAnsi="Times New Roman" w:cs="Times New Roman"/>
          <w:color w:val="000000" w:themeColor="text1"/>
          <w:sz w:val="24"/>
          <w:szCs w:val="24"/>
        </w:rPr>
      </w:pPr>
      <w:r w:rsidRPr="002B0536">
        <w:rPr>
          <w:rFonts w:ascii="Times New Roman" w:hAnsi="Times New Roman" w:cs="Times New Roman"/>
          <w:color w:val="000000" w:themeColor="text1"/>
          <w:sz w:val="24"/>
          <w:szCs w:val="24"/>
        </w:rPr>
        <w:t xml:space="preserve">The </w:t>
      </w:r>
      <w:r w:rsidR="00707AEC" w:rsidRPr="00707AEC">
        <w:rPr>
          <w:rFonts w:ascii="Times New Roman" w:hAnsi="Times New Roman" w:cs="Times New Roman"/>
          <w:color w:val="000000" w:themeColor="text1"/>
          <w:sz w:val="24"/>
          <w:szCs w:val="24"/>
        </w:rPr>
        <w:t>Irish subsidiary can also utilise the host-based approach where the expatriate employee is transferred to the payroll of the host country (or in this case France) and attains base pay (or incentives) based on the regulations and practices associated with providing compensation that is followed in the host country</w:t>
      </w:r>
      <w:r w:rsidR="00C47E6E" w:rsidRPr="00C47E6E">
        <w:rPr>
          <w:rFonts w:ascii="Times New Roman" w:hAnsi="Times New Roman" w:cs="Times New Roman"/>
          <w:color w:val="222222"/>
          <w:sz w:val="24"/>
          <w:szCs w:val="24"/>
          <w:shd w:val="clear" w:color="auto" w:fill="FFFFFF"/>
        </w:rPr>
        <w:t xml:space="preserve"> </w:t>
      </w:r>
      <w:r w:rsidR="00C47E6E">
        <w:rPr>
          <w:rFonts w:ascii="Times New Roman" w:hAnsi="Times New Roman" w:cs="Times New Roman"/>
          <w:color w:val="222222"/>
          <w:sz w:val="24"/>
          <w:szCs w:val="24"/>
          <w:shd w:val="clear" w:color="auto" w:fill="FFFFFF"/>
        </w:rPr>
        <w:t>(</w:t>
      </w:r>
      <w:r w:rsidR="00C47E6E" w:rsidRPr="00C47E6E">
        <w:rPr>
          <w:rFonts w:ascii="Times New Roman" w:hAnsi="Times New Roman" w:cs="Times New Roman"/>
          <w:color w:val="222222"/>
          <w:sz w:val="24"/>
          <w:szCs w:val="24"/>
          <w:shd w:val="clear" w:color="auto" w:fill="FFFFFF"/>
        </w:rPr>
        <w:t>Kang and Shen, 2017</w:t>
      </w:r>
      <w:r w:rsidR="00C47E6E">
        <w:rPr>
          <w:rFonts w:ascii="Times New Roman" w:hAnsi="Times New Roman" w:cs="Times New Roman"/>
          <w:color w:val="222222"/>
          <w:sz w:val="24"/>
          <w:szCs w:val="24"/>
          <w:shd w:val="clear" w:color="auto" w:fill="FFFFFF"/>
        </w:rPr>
        <w:t>)</w:t>
      </w:r>
      <w:r w:rsidR="00707AEC" w:rsidRPr="00707AEC">
        <w:rPr>
          <w:rFonts w:ascii="Times New Roman" w:hAnsi="Times New Roman" w:cs="Times New Roman"/>
          <w:color w:val="000000" w:themeColor="text1"/>
          <w:sz w:val="24"/>
          <w:szCs w:val="24"/>
        </w:rPr>
        <w:t>. This approach can provide benefit to the Irish company by ensuring that consistency is maintained under the treatment of the expatriate during the provision of compensation regardless of the locations or countries where the expatriate might be required to work. Moreover, this approach will also be easier for the Irish company to administer for compensating or rewarding the expatriate employee</w:t>
      </w:r>
      <w:r w:rsidR="009E58A8" w:rsidRPr="009E58A8">
        <w:rPr>
          <w:rFonts w:ascii="Times New Roman" w:hAnsi="Times New Roman" w:cs="Times New Roman"/>
          <w:color w:val="222222"/>
          <w:sz w:val="24"/>
          <w:szCs w:val="24"/>
          <w:shd w:val="clear" w:color="auto" w:fill="FFFFFF"/>
        </w:rPr>
        <w:t xml:space="preserve"> </w:t>
      </w:r>
      <w:r w:rsidR="009E58A8">
        <w:rPr>
          <w:rFonts w:ascii="Times New Roman" w:hAnsi="Times New Roman" w:cs="Times New Roman"/>
          <w:color w:val="222222"/>
          <w:sz w:val="24"/>
          <w:szCs w:val="24"/>
          <w:shd w:val="clear" w:color="auto" w:fill="FFFFFF"/>
        </w:rPr>
        <w:t>(</w:t>
      </w:r>
      <w:proofErr w:type="spellStart"/>
      <w:r w:rsidR="009E58A8" w:rsidRPr="00707AEC">
        <w:rPr>
          <w:rFonts w:ascii="Times New Roman" w:hAnsi="Times New Roman" w:cs="Times New Roman"/>
          <w:color w:val="222222"/>
          <w:sz w:val="24"/>
          <w:szCs w:val="24"/>
          <w:shd w:val="clear" w:color="auto" w:fill="FFFFFF"/>
        </w:rPr>
        <w:t>Skomars</w:t>
      </w:r>
      <w:proofErr w:type="spellEnd"/>
      <w:r w:rsidR="009E58A8" w:rsidRPr="00707AEC">
        <w:rPr>
          <w:rFonts w:ascii="Times New Roman" w:hAnsi="Times New Roman" w:cs="Times New Roman"/>
          <w:color w:val="222222"/>
          <w:sz w:val="24"/>
          <w:szCs w:val="24"/>
          <w:shd w:val="clear" w:color="auto" w:fill="FFFFFF"/>
        </w:rPr>
        <w:t>, 2020</w:t>
      </w:r>
      <w:r w:rsidR="009E58A8">
        <w:rPr>
          <w:rFonts w:ascii="Times New Roman" w:hAnsi="Times New Roman" w:cs="Times New Roman"/>
          <w:color w:val="222222"/>
          <w:sz w:val="24"/>
          <w:szCs w:val="24"/>
          <w:shd w:val="clear" w:color="auto" w:fill="FFFFFF"/>
        </w:rPr>
        <w:t>)</w:t>
      </w:r>
      <w:r w:rsidR="00707AEC" w:rsidRPr="00707AEC">
        <w:rPr>
          <w:rFonts w:ascii="Times New Roman" w:hAnsi="Times New Roman" w:cs="Times New Roman"/>
          <w:color w:val="000000" w:themeColor="text1"/>
          <w:sz w:val="24"/>
          <w:szCs w:val="24"/>
        </w:rPr>
        <w:t>.</w:t>
      </w:r>
    </w:p>
    <w:p w14:paraId="0440C1B2" w14:textId="08E82FD4" w:rsidR="00514536" w:rsidRDefault="00514536" w:rsidP="000B317F">
      <w:pPr>
        <w:pStyle w:val="Heading1"/>
        <w:spacing w:before="0" w:line="480" w:lineRule="auto"/>
        <w:jc w:val="center"/>
        <w:rPr>
          <w:rFonts w:ascii="Times New Roman" w:hAnsi="Times New Roman" w:cs="Times New Roman"/>
          <w:b/>
          <w:bCs/>
          <w:color w:val="000000" w:themeColor="text1"/>
          <w:sz w:val="24"/>
          <w:szCs w:val="24"/>
        </w:rPr>
      </w:pPr>
      <w:bookmarkStart w:id="17" w:name="_Toc72931269"/>
      <w:r w:rsidRPr="000B317F">
        <w:rPr>
          <w:rFonts w:ascii="Times New Roman" w:hAnsi="Times New Roman" w:cs="Times New Roman"/>
          <w:b/>
          <w:bCs/>
          <w:color w:val="000000" w:themeColor="text1"/>
          <w:sz w:val="24"/>
          <w:szCs w:val="24"/>
        </w:rPr>
        <w:t>Conclusion</w:t>
      </w:r>
      <w:bookmarkEnd w:id="17"/>
    </w:p>
    <w:p w14:paraId="4E7F9AC7" w14:textId="500B4A19" w:rsidR="00267A3C" w:rsidRDefault="000B317F" w:rsidP="00B65F24">
      <w:pPr>
        <w:spacing w:line="480" w:lineRule="auto"/>
        <w:ind w:firstLine="720"/>
        <w:jc w:val="both"/>
        <w:rPr>
          <w:rFonts w:ascii="Times New Roman" w:hAnsi="Times New Roman" w:cs="Times New Roman"/>
          <w:color w:val="000000" w:themeColor="text1"/>
          <w:sz w:val="24"/>
          <w:szCs w:val="24"/>
        </w:rPr>
      </w:pPr>
      <w:r w:rsidRPr="00B65F24">
        <w:rPr>
          <w:rFonts w:ascii="Times New Roman" w:hAnsi="Times New Roman" w:cs="Times New Roman"/>
          <w:color w:val="000000" w:themeColor="text1"/>
          <w:sz w:val="24"/>
          <w:szCs w:val="24"/>
        </w:rPr>
        <w:t xml:space="preserve">From </w:t>
      </w:r>
      <w:r w:rsidR="00663AA5" w:rsidRPr="00663AA5">
        <w:rPr>
          <w:rFonts w:ascii="Times New Roman" w:hAnsi="Times New Roman" w:cs="Times New Roman"/>
          <w:color w:val="000000" w:themeColor="text1"/>
          <w:sz w:val="24"/>
          <w:szCs w:val="24"/>
        </w:rPr>
        <w:t xml:space="preserve">the above-conducted analyses, it can be concluded that to ensure that the Irish subsidiary hires the right candidate so that the six-month assignment in France can be executed successfully, the company will have to assess the ability of the candidate to adapt to the cultural change. This also includes his/her leadership ability, motivation to work on international </w:t>
      </w:r>
      <w:r w:rsidR="00663AA5" w:rsidRPr="00663AA5">
        <w:rPr>
          <w:rFonts w:ascii="Times New Roman" w:hAnsi="Times New Roman" w:cs="Times New Roman"/>
          <w:color w:val="000000" w:themeColor="text1"/>
          <w:sz w:val="24"/>
          <w:szCs w:val="24"/>
        </w:rPr>
        <w:lastRenderedPageBreak/>
        <w:t>assignments, as well as his/her emotional and physical health to perform the job effectively. Moreover, it can also be concluded from this assignment that the hired expatriate employee himself/herself will have to analyse and study the culture of the foreign country (or in this case France) to ensure his/her success. Finally, the assignment has also concluded that to design an appropriate compensation package, the Irish company can utilise either a home-based approach or host-based approach to reward or compensate the expatriate employee in return for his/her services.</w:t>
      </w:r>
    </w:p>
    <w:p w14:paraId="121DC228" w14:textId="77777777" w:rsidR="00267A3C" w:rsidRDefault="00267A3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5B36752" w14:textId="55AB756D" w:rsidR="000B317F" w:rsidRPr="00267A3C" w:rsidRDefault="00267A3C" w:rsidP="00267A3C">
      <w:pPr>
        <w:pStyle w:val="Heading1"/>
        <w:spacing w:before="0" w:line="480" w:lineRule="auto"/>
        <w:jc w:val="center"/>
        <w:rPr>
          <w:rFonts w:ascii="Times New Roman" w:hAnsi="Times New Roman" w:cs="Times New Roman"/>
          <w:b/>
          <w:bCs/>
          <w:color w:val="000000" w:themeColor="text1"/>
          <w:sz w:val="24"/>
          <w:szCs w:val="24"/>
        </w:rPr>
      </w:pPr>
      <w:bookmarkStart w:id="18" w:name="_Toc72931270"/>
      <w:r w:rsidRPr="00267A3C">
        <w:rPr>
          <w:rFonts w:ascii="Times New Roman" w:hAnsi="Times New Roman" w:cs="Times New Roman"/>
          <w:b/>
          <w:bCs/>
          <w:color w:val="000000" w:themeColor="text1"/>
          <w:sz w:val="24"/>
          <w:szCs w:val="24"/>
        </w:rPr>
        <w:lastRenderedPageBreak/>
        <w:t>References</w:t>
      </w:r>
      <w:bookmarkEnd w:id="18"/>
    </w:p>
    <w:p w14:paraId="34F5A9EE"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037E2A">
        <w:rPr>
          <w:rFonts w:ascii="Times New Roman" w:hAnsi="Times New Roman" w:cs="Times New Roman"/>
          <w:color w:val="222222"/>
          <w:sz w:val="24"/>
          <w:szCs w:val="24"/>
          <w:shd w:val="clear" w:color="auto" w:fill="FFFFFF"/>
        </w:rPr>
        <w:t>Alkhamis</w:t>
      </w:r>
      <w:proofErr w:type="spellEnd"/>
      <w:r w:rsidRPr="00037E2A">
        <w:rPr>
          <w:rFonts w:ascii="Times New Roman" w:hAnsi="Times New Roman" w:cs="Times New Roman"/>
          <w:color w:val="222222"/>
          <w:sz w:val="24"/>
          <w:szCs w:val="24"/>
          <w:shd w:val="clear" w:color="auto" w:fill="FFFFFF"/>
        </w:rPr>
        <w:t>, A.A. and Miraj, S.S.A., 2018. Links between employment-related factors and physical and mental health among uninsured expatriate males in Saudi Arabia. </w:t>
      </w:r>
      <w:r w:rsidRPr="00037E2A">
        <w:rPr>
          <w:rFonts w:ascii="Times New Roman" w:hAnsi="Times New Roman" w:cs="Times New Roman"/>
          <w:i/>
          <w:iCs/>
          <w:color w:val="222222"/>
          <w:sz w:val="24"/>
          <w:szCs w:val="24"/>
          <w:shd w:val="clear" w:color="auto" w:fill="FFFFFF"/>
        </w:rPr>
        <w:t>International journal of health sciences</w:t>
      </w:r>
      <w:r w:rsidRPr="00037E2A">
        <w:rPr>
          <w:rFonts w:ascii="Times New Roman" w:hAnsi="Times New Roman" w:cs="Times New Roman"/>
          <w:color w:val="222222"/>
          <w:sz w:val="24"/>
          <w:szCs w:val="24"/>
          <w:shd w:val="clear" w:color="auto" w:fill="FFFFFF"/>
        </w:rPr>
        <w:t>, </w:t>
      </w:r>
      <w:r w:rsidRPr="00037E2A">
        <w:rPr>
          <w:rFonts w:ascii="Times New Roman" w:hAnsi="Times New Roman" w:cs="Times New Roman"/>
          <w:i/>
          <w:iCs/>
          <w:color w:val="222222"/>
          <w:sz w:val="24"/>
          <w:szCs w:val="24"/>
          <w:shd w:val="clear" w:color="auto" w:fill="FFFFFF"/>
        </w:rPr>
        <w:t>12</w:t>
      </w:r>
      <w:r w:rsidRPr="00037E2A">
        <w:rPr>
          <w:rFonts w:ascii="Times New Roman" w:hAnsi="Times New Roman" w:cs="Times New Roman"/>
          <w:color w:val="222222"/>
          <w:sz w:val="24"/>
          <w:szCs w:val="24"/>
          <w:shd w:val="clear" w:color="auto" w:fill="FFFFFF"/>
        </w:rPr>
        <w:t>(1), p.50.</w:t>
      </w:r>
    </w:p>
    <w:p w14:paraId="4F84D18C"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5B6CB4">
        <w:rPr>
          <w:rFonts w:ascii="Times New Roman" w:hAnsi="Times New Roman" w:cs="Times New Roman"/>
          <w:color w:val="222222"/>
          <w:sz w:val="24"/>
          <w:szCs w:val="24"/>
          <w:shd w:val="clear" w:color="auto" w:fill="FFFFFF"/>
        </w:rPr>
        <w:t>Beugelsdijk</w:t>
      </w:r>
      <w:proofErr w:type="spellEnd"/>
      <w:r w:rsidRPr="005B6CB4">
        <w:rPr>
          <w:rFonts w:ascii="Times New Roman" w:hAnsi="Times New Roman" w:cs="Times New Roman"/>
          <w:color w:val="222222"/>
          <w:sz w:val="24"/>
          <w:szCs w:val="24"/>
          <w:shd w:val="clear" w:color="auto" w:fill="FFFFFF"/>
        </w:rPr>
        <w:t xml:space="preserve">, S. and </w:t>
      </w:r>
      <w:proofErr w:type="spellStart"/>
      <w:r w:rsidRPr="005B6CB4">
        <w:rPr>
          <w:rFonts w:ascii="Times New Roman" w:hAnsi="Times New Roman" w:cs="Times New Roman"/>
          <w:color w:val="222222"/>
          <w:sz w:val="24"/>
          <w:szCs w:val="24"/>
          <w:shd w:val="clear" w:color="auto" w:fill="FFFFFF"/>
        </w:rPr>
        <w:t>Welzel</w:t>
      </w:r>
      <w:proofErr w:type="spellEnd"/>
      <w:r w:rsidRPr="005B6CB4">
        <w:rPr>
          <w:rFonts w:ascii="Times New Roman" w:hAnsi="Times New Roman" w:cs="Times New Roman"/>
          <w:color w:val="222222"/>
          <w:sz w:val="24"/>
          <w:szCs w:val="24"/>
          <w:shd w:val="clear" w:color="auto" w:fill="FFFFFF"/>
        </w:rPr>
        <w:t>, C., 2018. Dimensions and dynamics of national culture: Synthesizing Hofstede with Inglehart. </w:t>
      </w:r>
      <w:r w:rsidRPr="005B6CB4">
        <w:rPr>
          <w:rFonts w:ascii="Times New Roman" w:hAnsi="Times New Roman" w:cs="Times New Roman"/>
          <w:i/>
          <w:iCs/>
          <w:color w:val="222222"/>
          <w:sz w:val="24"/>
          <w:szCs w:val="24"/>
          <w:shd w:val="clear" w:color="auto" w:fill="FFFFFF"/>
        </w:rPr>
        <w:t>Journal of Cross-Cultural Psychology</w:t>
      </w:r>
      <w:r w:rsidRPr="005B6CB4">
        <w:rPr>
          <w:rFonts w:ascii="Times New Roman" w:hAnsi="Times New Roman" w:cs="Times New Roman"/>
          <w:color w:val="222222"/>
          <w:sz w:val="24"/>
          <w:szCs w:val="24"/>
          <w:shd w:val="clear" w:color="auto" w:fill="FFFFFF"/>
        </w:rPr>
        <w:t>, </w:t>
      </w:r>
      <w:r w:rsidRPr="005B6CB4">
        <w:rPr>
          <w:rFonts w:ascii="Times New Roman" w:hAnsi="Times New Roman" w:cs="Times New Roman"/>
          <w:i/>
          <w:iCs/>
          <w:color w:val="222222"/>
          <w:sz w:val="24"/>
          <w:szCs w:val="24"/>
          <w:shd w:val="clear" w:color="auto" w:fill="FFFFFF"/>
        </w:rPr>
        <w:t>49</w:t>
      </w:r>
      <w:r w:rsidRPr="005B6CB4">
        <w:rPr>
          <w:rFonts w:ascii="Times New Roman" w:hAnsi="Times New Roman" w:cs="Times New Roman"/>
          <w:color w:val="222222"/>
          <w:sz w:val="24"/>
          <w:szCs w:val="24"/>
          <w:shd w:val="clear" w:color="auto" w:fill="FFFFFF"/>
        </w:rPr>
        <w:t>(10), pp.1469-1505.</w:t>
      </w:r>
    </w:p>
    <w:p w14:paraId="3567C9A4"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267A3C">
        <w:rPr>
          <w:rFonts w:ascii="Times New Roman" w:hAnsi="Times New Roman" w:cs="Times New Roman"/>
          <w:color w:val="222222"/>
          <w:sz w:val="24"/>
          <w:szCs w:val="24"/>
          <w:shd w:val="clear" w:color="auto" w:fill="FFFFFF"/>
        </w:rPr>
        <w:t>Bierwiaczonek</w:t>
      </w:r>
      <w:proofErr w:type="spellEnd"/>
      <w:r w:rsidRPr="00267A3C">
        <w:rPr>
          <w:rFonts w:ascii="Times New Roman" w:hAnsi="Times New Roman" w:cs="Times New Roman"/>
          <w:color w:val="222222"/>
          <w:sz w:val="24"/>
          <w:szCs w:val="24"/>
          <w:shd w:val="clear" w:color="auto" w:fill="FFFFFF"/>
        </w:rPr>
        <w:t xml:space="preserve">, K. and </w:t>
      </w:r>
      <w:proofErr w:type="spellStart"/>
      <w:r w:rsidRPr="00267A3C">
        <w:rPr>
          <w:rFonts w:ascii="Times New Roman" w:hAnsi="Times New Roman" w:cs="Times New Roman"/>
          <w:color w:val="222222"/>
          <w:sz w:val="24"/>
          <w:szCs w:val="24"/>
          <w:shd w:val="clear" w:color="auto" w:fill="FFFFFF"/>
        </w:rPr>
        <w:t>Waldzus</w:t>
      </w:r>
      <w:proofErr w:type="spellEnd"/>
      <w:r w:rsidRPr="00267A3C">
        <w:rPr>
          <w:rFonts w:ascii="Times New Roman" w:hAnsi="Times New Roman" w:cs="Times New Roman"/>
          <w:color w:val="222222"/>
          <w:sz w:val="24"/>
          <w:szCs w:val="24"/>
          <w:shd w:val="clear" w:color="auto" w:fill="FFFFFF"/>
        </w:rPr>
        <w:t>, S., 2016. Socio-cultural factors as antecedents of cross-cultural adaptation in expatriates, international students, and migrants: A review. </w:t>
      </w:r>
      <w:r w:rsidRPr="00267A3C">
        <w:rPr>
          <w:rFonts w:ascii="Times New Roman" w:hAnsi="Times New Roman" w:cs="Times New Roman"/>
          <w:i/>
          <w:iCs/>
          <w:color w:val="222222"/>
          <w:sz w:val="24"/>
          <w:szCs w:val="24"/>
          <w:shd w:val="clear" w:color="auto" w:fill="FFFFFF"/>
        </w:rPr>
        <w:t>Journal of cross-cultural psychology</w:t>
      </w:r>
      <w:r w:rsidRPr="00267A3C">
        <w:rPr>
          <w:rFonts w:ascii="Times New Roman" w:hAnsi="Times New Roman" w:cs="Times New Roman"/>
          <w:color w:val="222222"/>
          <w:sz w:val="24"/>
          <w:szCs w:val="24"/>
          <w:shd w:val="clear" w:color="auto" w:fill="FFFFFF"/>
        </w:rPr>
        <w:t>, </w:t>
      </w:r>
      <w:r w:rsidRPr="00267A3C">
        <w:rPr>
          <w:rFonts w:ascii="Times New Roman" w:hAnsi="Times New Roman" w:cs="Times New Roman"/>
          <w:i/>
          <w:iCs/>
          <w:color w:val="222222"/>
          <w:sz w:val="24"/>
          <w:szCs w:val="24"/>
          <w:shd w:val="clear" w:color="auto" w:fill="FFFFFF"/>
        </w:rPr>
        <w:t>47</w:t>
      </w:r>
      <w:r w:rsidRPr="00267A3C">
        <w:rPr>
          <w:rFonts w:ascii="Times New Roman" w:hAnsi="Times New Roman" w:cs="Times New Roman"/>
          <w:color w:val="222222"/>
          <w:sz w:val="24"/>
          <w:szCs w:val="24"/>
          <w:shd w:val="clear" w:color="auto" w:fill="FFFFFF"/>
        </w:rPr>
        <w:t>(6), pp.767-817.</w:t>
      </w:r>
    </w:p>
    <w:p w14:paraId="69AF73FD"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r w:rsidRPr="009604D1">
        <w:rPr>
          <w:rFonts w:ascii="Times New Roman" w:hAnsi="Times New Roman" w:cs="Times New Roman"/>
          <w:color w:val="222222"/>
          <w:sz w:val="24"/>
          <w:szCs w:val="24"/>
          <w:shd w:val="clear" w:color="auto" w:fill="FFFFFF"/>
        </w:rPr>
        <w:t>Chan, I.Y.S., Leung, M.Y. and Liang, Q., 2018. The roles of motivation and coping behaviours in managing stress: Qualitative interview study of Hong Kong expatriate construction professionals in mainland China. </w:t>
      </w:r>
      <w:r w:rsidRPr="009604D1">
        <w:rPr>
          <w:rFonts w:ascii="Times New Roman" w:hAnsi="Times New Roman" w:cs="Times New Roman"/>
          <w:i/>
          <w:iCs/>
          <w:color w:val="222222"/>
          <w:sz w:val="24"/>
          <w:szCs w:val="24"/>
          <w:shd w:val="clear" w:color="auto" w:fill="FFFFFF"/>
        </w:rPr>
        <w:t>International journal of environmental research and public health</w:t>
      </w:r>
      <w:r w:rsidRPr="009604D1">
        <w:rPr>
          <w:rFonts w:ascii="Times New Roman" w:hAnsi="Times New Roman" w:cs="Times New Roman"/>
          <w:color w:val="222222"/>
          <w:sz w:val="24"/>
          <w:szCs w:val="24"/>
          <w:shd w:val="clear" w:color="auto" w:fill="FFFFFF"/>
        </w:rPr>
        <w:t>, </w:t>
      </w:r>
      <w:r w:rsidRPr="009604D1">
        <w:rPr>
          <w:rFonts w:ascii="Times New Roman" w:hAnsi="Times New Roman" w:cs="Times New Roman"/>
          <w:i/>
          <w:iCs/>
          <w:color w:val="222222"/>
          <w:sz w:val="24"/>
          <w:szCs w:val="24"/>
          <w:shd w:val="clear" w:color="auto" w:fill="FFFFFF"/>
        </w:rPr>
        <w:t>15</w:t>
      </w:r>
      <w:r w:rsidRPr="009604D1">
        <w:rPr>
          <w:rFonts w:ascii="Times New Roman" w:hAnsi="Times New Roman" w:cs="Times New Roman"/>
          <w:color w:val="222222"/>
          <w:sz w:val="24"/>
          <w:szCs w:val="24"/>
          <w:shd w:val="clear" w:color="auto" w:fill="FFFFFF"/>
        </w:rPr>
        <w:t>(3), p.561.</w:t>
      </w:r>
    </w:p>
    <w:p w14:paraId="0B01A1D5"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r w:rsidRPr="00827BCE">
        <w:rPr>
          <w:rFonts w:ascii="Times New Roman" w:hAnsi="Times New Roman" w:cs="Times New Roman"/>
          <w:color w:val="222222"/>
          <w:sz w:val="24"/>
          <w:szCs w:val="24"/>
          <w:shd w:val="clear" w:color="auto" w:fill="FFFFFF"/>
        </w:rPr>
        <w:t>Hofstede Insights, 2021. </w:t>
      </w:r>
      <w:r w:rsidRPr="00827BCE">
        <w:rPr>
          <w:rFonts w:ascii="Times New Roman" w:hAnsi="Times New Roman" w:cs="Times New Roman"/>
          <w:i/>
          <w:iCs/>
          <w:color w:val="222222"/>
          <w:sz w:val="24"/>
          <w:szCs w:val="24"/>
          <w:shd w:val="clear" w:color="auto" w:fill="FFFFFF"/>
        </w:rPr>
        <w:t xml:space="preserve">Country Comparison - What about </w:t>
      </w:r>
      <w:proofErr w:type="gramStart"/>
      <w:r w:rsidRPr="00827BCE">
        <w:rPr>
          <w:rFonts w:ascii="Times New Roman" w:hAnsi="Times New Roman" w:cs="Times New Roman"/>
          <w:i/>
          <w:iCs/>
          <w:color w:val="222222"/>
          <w:sz w:val="24"/>
          <w:szCs w:val="24"/>
          <w:shd w:val="clear" w:color="auto" w:fill="FFFFFF"/>
        </w:rPr>
        <w:t>France?</w:t>
      </w:r>
      <w:r w:rsidRPr="00827BCE">
        <w:rPr>
          <w:rFonts w:ascii="Times New Roman" w:hAnsi="Times New Roman" w:cs="Times New Roman"/>
          <w:color w:val="222222"/>
          <w:sz w:val="24"/>
          <w:szCs w:val="24"/>
          <w:shd w:val="clear" w:color="auto" w:fill="FFFFFF"/>
        </w:rPr>
        <w:t>.</w:t>
      </w:r>
      <w:proofErr w:type="gramEnd"/>
      <w:r w:rsidRPr="00827BCE">
        <w:rPr>
          <w:rFonts w:ascii="Times New Roman" w:hAnsi="Times New Roman" w:cs="Times New Roman"/>
          <w:color w:val="222222"/>
          <w:sz w:val="24"/>
          <w:szCs w:val="24"/>
          <w:shd w:val="clear" w:color="auto" w:fill="FFFFFF"/>
        </w:rPr>
        <w:t xml:space="preserve"> [online] Hofstede Insights. Available at: &lt;https://www.hofstede-insights.com/country-comparison/france/&gt; [Accessed 26 May 2021].</w:t>
      </w:r>
    </w:p>
    <w:p w14:paraId="58AA1197"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r w:rsidRPr="00C47E6E">
        <w:rPr>
          <w:rFonts w:ascii="Times New Roman" w:hAnsi="Times New Roman" w:cs="Times New Roman"/>
          <w:color w:val="222222"/>
          <w:sz w:val="24"/>
          <w:szCs w:val="24"/>
          <w:shd w:val="clear" w:color="auto" w:fill="FFFFFF"/>
        </w:rPr>
        <w:t>Kang, H. and Shen, J., 2017. International Reward and Compensation Policies and Practices. In </w:t>
      </w:r>
      <w:r w:rsidRPr="00C47E6E">
        <w:rPr>
          <w:rFonts w:ascii="Times New Roman" w:hAnsi="Times New Roman" w:cs="Times New Roman"/>
          <w:i/>
          <w:iCs/>
          <w:color w:val="222222"/>
          <w:sz w:val="24"/>
          <w:szCs w:val="24"/>
          <w:shd w:val="clear" w:color="auto" w:fill="FFFFFF"/>
        </w:rPr>
        <w:t>International Human Resource Management in South Korean Multinational Enterprises</w:t>
      </w:r>
      <w:r w:rsidRPr="00C47E6E">
        <w:rPr>
          <w:rFonts w:ascii="Times New Roman" w:hAnsi="Times New Roman" w:cs="Times New Roman"/>
          <w:color w:val="222222"/>
          <w:sz w:val="24"/>
          <w:szCs w:val="24"/>
          <w:shd w:val="clear" w:color="auto" w:fill="FFFFFF"/>
        </w:rPr>
        <w:t> (pp. 141-165). Springer, Singapore.</w:t>
      </w:r>
    </w:p>
    <w:p w14:paraId="0F71A3F4"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951E44">
        <w:rPr>
          <w:rFonts w:ascii="Times New Roman" w:hAnsi="Times New Roman" w:cs="Times New Roman"/>
          <w:color w:val="222222"/>
          <w:sz w:val="24"/>
          <w:szCs w:val="24"/>
          <w:shd w:val="clear" w:color="auto" w:fill="FFFFFF"/>
        </w:rPr>
        <w:t>Lepinteur</w:t>
      </w:r>
      <w:proofErr w:type="spellEnd"/>
      <w:r w:rsidRPr="00951E44">
        <w:rPr>
          <w:rFonts w:ascii="Times New Roman" w:hAnsi="Times New Roman" w:cs="Times New Roman"/>
          <w:color w:val="222222"/>
          <w:sz w:val="24"/>
          <w:szCs w:val="24"/>
          <w:shd w:val="clear" w:color="auto" w:fill="FFFFFF"/>
        </w:rPr>
        <w:t>, A., 2019. The shorter workweek and worker wellbeing: Evidence from Portugal and France. </w:t>
      </w:r>
      <w:r w:rsidRPr="00951E44">
        <w:rPr>
          <w:rFonts w:ascii="Times New Roman" w:hAnsi="Times New Roman" w:cs="Times New Roman"/>
          <w:i/>
          <w:iCs/>
          <w:color w:val="222222"/>
          <w:sz w:val="24"/>
          <w:szCs w:val="24"/>
          <w:shd w:val="clear" w:color="auto" w:fill="FFFFFF"/>
        </w:rPr>
        <w:t>Labour Economics</w:t>
      </w:r>
      <w:r w:rsidRPr="00951E44">
        <w:rPr>
          <w:rFonts w:ascii="Times New Roman" w:hAnsi="Times New Roman" w:cs="Times New Roman"/>
          <w:color w:val="222222"/>
          <w:sz w:val="24"/>
          <w:szCs w:val="24"/>
          <w:shd w:val="clear" w:color="auto" w:fill="FFFFFF"/>
        </w:rPr>
        <w:t>, </w:t>
      </w:r>
      <w:r w:rsidRPr="00951E44">
        <w:rPr>
          <w:rFonts w:ascii="Times New Roman" w:hAnsi="Times New Roman" w:cs="Times New Roman"/>
          <w:i/>
          <w:iCs/>
          <w:color w:val="222222"/>
          <w:sz w:val="24"/>
          <w:szCs w:val="24"/>
          <w:shd w:val="clear" w:color="auto" w:fill="FFFFFF"/>
        </w:rPr>
        <w:t>58</w:t>
      </w:r>
      <w:r w:rsidRPr="00951E44">
        <w:rPr>
          <w:rFonts w:ascii="Times New Roman" w:hAnsi="Times New Roman" w:cs="Times New Roman"/>
          <w:color w:val="222222"/>
          <w:sz w:val="24"/>
          <w:szCs w:val="24"/>
          <w:shd w:val="clear" w:color="auto" w:fill="FFFFFF"/>
        </w:rPr>
        <w:t>, pp.204-220.</w:t>
      </w:r>
    </w:p>
    <w:p w14:paraId="15AB6FCE"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r w:rsidRPr="00605E51">
        <w:rPr>
          <w:rFonts w:ascii="Times New Roman" w:hAnsi="Times New Roman" w:cs="Times New Roman"/>
          <w:color w:val="222222"/>
          <w:sz w:val="24"/>
          <w:szCs w:val="24"/>
          <w:shd w:val="clear" w:color="auto" w:fill="FFFFFF"/>
        </w:rPr>
        <w:t>Linder, C., 2019. Expatriates’ motivations for going abroad. </w:t>
      </w:r>
      <w:r w:rsidRPr="00605E51">
        <w:rPr>
          <w:rFonts w:ascii="Times New Roman" w:hAnsi="Times New Roman" w:cs="Times New Roman"/>
          <w:i/>
          <w:iCs/>
          <w:color w:val="222222"/>
          <w:sz w:val="24"/>
          <w:szCs w:val="24"/>
          <w:shd w:val="clear" w:color="auto" w:fill="FFFFFF"/>
        </w:rPr>
        <w:t>Employee Relations: The International Journal</w:t>
      </w:r>
      <w:r w:rsidRPr="00605E51">
        <w:rPr>
          <w:rFonts w:ascii="Times New Roman" w:hAnsi="Times New Roman" w:cs="Times New Roman"/>
          <w:color w:val="222222"/>
          <w:sz w:val="24"/>
          <w:szCs w:val="24"/>
          <w:shd w:val="clear" w:color="auto" w:fill="FFFFFF"/>
        </w:rPr>
        <w:t>.</w:t>
      </w:r>
    </w:p>
    <w:p w14:paraId="6CECF319"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r w:rsidRPr="00CE2A86">
        <w:rPr>
          <w:rFonts w:ascii="Times New Roman" w:hAnsi="Times New Roman" w:cs="Times New Roman"/>
          <w:color w:val="222222"/>
          <w:sz w:val="24"/>
          <w:szCs w:val="24"/>
          <w:shd w:val="clear" w:color="auto" w:fill="FFFFFF"/>
        </w:rPr>
        <w:t>Lyons, J.D., 2016. </w:t>
      </w:r>
      <w:r w:rsidRPr="00CE2A86">
        <w:rPr>
          <w:rFonts w:ascii="Times New Roman" w:hAnsi="Times New Roman" w:cs="Times New Roman"/>
          <w:i/>
          <w:iCs/>
          <w:color w:val="222222"/>
          <w:sz w:val="24"/>
          <w:szCs w:val="24"/>
          <w:shd w:val="clear" w:color="auto" w:fill="FFFFFF"/>
        </w:rPr>
        <w:t>Chance, Literature, and Culture in Early Modern France</w:t>
      </w:r>
      <w:r w:rsidRPr="00CE2A86">
        <w:rPr>
          <w:rFonts w:ascii="Times New Roman" w:hAnsi="Times New Roman" w:cs="Times New Roman"/>
          <w:color w:val="222222"/>
          <w:sz w:val="24"/>
          <w:szCs w:val="24"/>
          <w:shd w:val="clear" w:color="auto" w:fill="FFFFFF"/>
        </w:rPr>
        <w:t>. Routledge.</w:t>
      </w:r>
    </w:p>
    <w:p w14:paraId="5936E7F0"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r w:rsidRPr="00112889">
        <w:rPr>
          <w:rFonts w:ascii="Times New Roman" w:hAnsi="Times New Roman" w:cs="Times New Roman"/>
          <w:color w:val="222222"/>
          <w:sz w:val="24"/>
          <w:szCs w:val="24"/>
          <w:shd w:val="clear" w:color="auto" w:fill="FFFFFF"/>
        </w:rPr>
        <w:t>Mane, P. and Arora, C., 2018. Challenges of Expatriate Management with Special Reference to Compensation. </w:t>
      </w:r>
      <w:r w:rsidRPr="00112889">
        <w:rPr>
          <w:rFonts w:ascii="Times New Roman" w:hAnsi="Times New Roman" w:cs="Times New Roman"/>
          <w:i/>
          <w:iCs/>
          <w:color w:val="222222"/>
          <w:sz w:val="24"/>
          <w:szCs w:val="24"/>
          <w:shd w:val="clear" w:color="auto" w:fill="FFFFFF"/>
        </w:rPr>
        <w:t>Journal of Commerce and Management Thought</w:t>
      </w:r>
      <w:r w:rsidRPr="00112889">
        <w:rPr>
          <w:rFonts w:ascii="Times New Roman" w:hAnsi="Times New Roman" w:cs="Times New Roman"/>
          <w:color w:val="222222"/>
          <w:sz w:val="24"/>
          <w:szCs w:val="24"/>
          <w:shd w:val="clear" w:color="auto" w:fill="FFFFFF"/>
        </w:rPr>
        <w:t>, </w:t>
      </w:r>
      <w:r w:rsidRPr="00112889">
        <w:rPr>
          <w:rFonts w:ascii="Times New Roman" w:hAnsi="Times New Roman" w:cs="Times New Roman"/>
          <w:i/>
          <w:iCs/>
          <w:color w:val="222222"/>
          <w:sz w:val="24"/>
          <w:szCs w:val="24"/>
          <w:shd w:val="clear" w:color="auto" w:fill="FFFFFF"/>
        </w:rPr>
        <w:t>9</w:t>
      </w:r>
      <w:r w:rsidRPr="00112889">
        <w:rPr>
          <w:rFonts w:ascii="Times New Roman" w:hAnsi="Times New Roman" w:cs="Times New Roman"/>
          <w:color w:val="222222"/>
          <w:sz w:val="24"/>
          <w:szCs w:val="24"/>
          <w:shd w:val="clear" w:color="auto" w:fill="FFFFFF"/>
        </w:rPr>
        <w:t>(3), pp.377-386.</w:t>
      </w:r>
    </w:p>
    <w:p w14:paraId="2A6CC4B8"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8C16BD">
        <w:rPr>
          <w:rFonts w:ascii="Times New Roman" w:hAnsi="Times New Roman" w:cs="Times New Roman"/>
          <w:color w:val="222222"/>
          <w:sz w:val="24"/>
          <w:szCs w:val="24"/>
          <w:shd w:val="clear" w:color="auto" w:fill="FFFFFF"/>
        </w:rPr>
        <w:lastRenderedPageBreak/>
        <w:t>Matusitz</w:t>
      </w:r>
      <w:proofErr w:type="spellEnd"/>
      <w:r w:rsidRPr="008C16BD">
        <w:rPr>
          <w:rFonts w:ascii="Times New Roman" w:hAnsi="Times New Roman" w:cs="Times New Roman"/>
          <w:color w:val="222222"/>
          <w:sz w:val="24"/>
          <w:szCs w:val="24"/>
          <w:shd w:val="clear" w:color="auto" w:fill="FFFFFF"/>
        </w:rPr>
        <w:t xml:space="preserve">, J. and </w:t>
      </w:r>
      <w:proofErr w:type="spellStart"/>
      <w:r w:rsidRPr="008C16BD">
        <w:rPr>
          <w:rFonts w:ascii="Times New Roman" w:hAnsi="Times New Roman" w:cs="Times New Roman"/>
          <w:color w:val="222222"/>
          <w:sz w:val="24"/>
          <w:szCs w:val="24"/>
          <w:shd w:val="clear" w:color="auto" w:fill="FFFFFF"/>
        </w:rPr>
        <w:t>Musambira</w:t>
      </w:r>
      <w:proofErr w:type="spellEnd"/>
      <w:r w:rsidRPr="008C16BD">
        <w:rPr>
          <w:rFonts w:ascii="Times New Roman" w:hAnsi="Times New Roman" w:cs="Times New Roman"/>
          <w:color w:val="222222"/>
          <w:sz w:val="24"/>
          <w:szCs w:val="24"/>
          <w:shd w:val="clear" w:color="auto" w:fill="FFFFFF"/>
        </w:rPr>
        <w:t xml:space="preserve">, G., 2013. Power distance, uncertainty avoidance, and technology: </w:t>
      </w:r>
      <w:proofErr w:type="spellStart"/>
      <w:r w:rsidRPr="008C16BD">
        <w:rPr>
          <w:rFonts w:ascii="Times New Roman" w:hAnsi="Times New Roman" w:cs="Times New Roman"/>
          <w:color w:val="222222"/>
          <w:sz w:val="24"/>
          <w:szCs w:val="24"/>
          <w:shd w:val="clear" w:color="auto" w:fill="FFFFFF"/>
        </w:rPr>
        <w:t>analyzing</w:t>
      </w:r>
      <w:proofErr w:type="spellEnd"/>
      <w:r w:rsidRPr="008C16BD">
        <w:rPr>
          <w:rFonts w:ascii="Times New Roman" w:hAnsi="Times New Roman" w:cs="Times New Roman"/>
          <w:color w:val="222222"/>
          <w:sz w:val="24"/>
          <w:szCs w:val="24"/>
          <w:shd w:val="clear" w:color="auto" w:fill="FFFFFF"/>
        </w:rPr>
        <w:t xml:space="preserve"> Hofstede's dimensions and human development indicators. </w:t>
      </w:r>
      <w:r w:rsidRPr="008C16BD">
        <w:rPr>
          <w:rFonts w:ascii="Times New Roman" w:hAnsi="Times New Roman" w:cs="Times New Roman"/>
          <w:i/>
          <w:iCs/>
          <w:color w:val="222222"/>
          <w:sz w:val="24"/>
          <w:szCs w:val="24"/>
          <w:shd w:val="clear" w:color="auto" w:fill="FFFFFF"/>
        </w:rPr>
        <w:t>Journal of Technology in Human Services</w:t>
      </w:r>
      <w:r w:rsidRPr="008C16BD">
        <w:rPr>
          <w:rFonts w:ascii="Times New Roman" w:hAnsi="Times New Roman" w:cs="Times New Roman"/>
          <w:color w:val="222222"/>
          <w:sz w:val="24"/>
          <w:szCs w:val="24"/>
          <w:shd w:val="clear" w:color="auto" w:fill="FFFFFF"/>
        </w:rPr>
        <w:t>, </w:t>
      </w:r>
      <w:r w:rsidRPr="008C16BD">
        <w:rPr>
          <w:rFonts w:ascii="Times New Roman" w:hAnsi="Times New Roman" w:cs="Times New Roman"/>
          <w:i/>
          <w:iCs/>
          <w:color w:val="222222"/>
          <w:sz w:val="24"/>
          <w:szCs w:val="24"/>
          <w:shd w:val="clear" w:color="auto" w:fill="FFFFFF"/>
        </w:rPr>
        <w:t>31</w:t>
      </w:r>
      <w:r w:rsidRPr="008C16BD">
        <w:rPr>
          <w:rFonts w:ascii="Times New Roman" w:hAnsi="Times New Roman" w:cs="Times New Roman"/>
          <w:color w:val="222222"/>
          <w:sz w:val="24"/>
          <w:szCs w:val="24"/>
          <w:shd w:val="clear" w:color="auto" w:fill="FFFFFF"/>
        </w:rPr>
        <w:t>(1), pp.42-60.</w:t>
      </w:r>
    </w:p>
    <w:p w14:paraId="29C39B37"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r w:rsidRPr="00AD0701">
        <w:rPr>
          <w:rFonts w:ascii="Times New Roman" w:hAnsi="Times New Roman" w:cs="Times New Roman"/>
          <w:color w:val="222222"/>
          <w:sz w:val="24"/>
          <w:szCs w:val="24"/>
          <w:shd w:val="clear" w:color="auto" w:fill="FFFFFF"/>
        </w:rPr>
        <w:t xml:space="preserve">Na-Nan, K. and </w:t>
      </w:r>
      <w:proofErr w:type="spellStart"/>
      <w:r w:rsidRPr="00AD0701">
        <w:rPr>
          <w:rFonts w:ascii="Times New Roman" w:hAnsi="Times New Roman" w:cs="Times New Roman"/>
          <w:color w:val="222222"/>
          <w:sz w:val="24"/>
          <w:szCs w:val="24"/>
          <w:shd w:val="clear" w:color="auto" w:fill="FFFFFF"/>
        </w:rPr>
        <w:t>Ngudgratoke</w:t>
      </w:r>
      <w:proofErr w:type="spellEnd"/>
      <w:r w:rsidRPr="00AD0701">
        <w:rPr>
          <w:rFonts w:ascii="Times New Roman" w:hAnsi="Times New Roman" w:cs="Times New Roman"/>
          <w:color w:val="222222"/>
          <w:sz w:val="24"/>
          <w:szCs w:val="24"/>
          <w:shd w:val="clear" w:color="auto" w:fill="FFFFFF"/>
        </w:rPr>
        <w:t>, S., 2017. The effects of personality and transformational leadership on expatriate adjustment and expatriate performance.</w:t>
      </w:r>
    </w:p>
    <w:p w14:paraId="502654B0"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707AEC">
        <w:rPr>
          <w:rFonts w:ascii="Times New Roman" w:hAnsi="Times New Roman" w:cs="Times New Roman"/>
          <w:color w:val="222222"/>
          <w:sz w:val="24"/>
          <w:szCs w:val="24"/>
          <w:shd w:val="clear" w:color="auto" w:fill="FFFFFF"/>
        </w:rPr>
        <w:t>Skomars</w:t>
      </w:r>
      <w:proofErr w:type="spellEnd"/>
      <w:r w:rsidRPr="00707AEC">
        <w:rPr>
          <w:rFonts w:ascii="Times New Roman" w:hAnsi="Times New Roman" w:cs="Times New Roman"/>
          <w:color w:val="222222"/>
          <w:sz w:val="24"/>
          <w:szCs w:val="24"/>
          <w:shd w:val="clear" w:color="auto" w:fill="FFFFFF"/>
        </w:rPr>
        <w:t>, D., 2020. Expatriate Compensation and its Impact on Employee Satisfaction: A Single Case Study from a Finnish Multinational Company.</w:t>
      </w:r>
    </w:p>
    <w:p w14:paraId="698BB741"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ED2052">
        <w:rPr>
          <w:rFonts w:ascii="Times New Roman" w:hAnsi="Times New Roman" w:cs="Times New Roman"/>
          <w:color w:val="222222"/>
          <w:sz w:val="24"/>
          <w:szCs w:val="24"/>
          <w:shd w:val="clear" w:color="auto" w:fill="FFFFFF"/>
        </w:rPr>
        <w:t>Tenzer</w:t>
      </w:r>
      <w:proofErr w:type="spellEnd"/>
      <w:r w:rsidRPr="00ED2052">
        <w:rPr>
          <w:rFonts w:ascii="Times New Roman" w:hAnsi="Times New Roman" w:cs="Times New Roman"/>
          <w:color w:val="222222"/>
          <w:sz w:val="24"/>
          <w:szCs w:val="24"/>
          <w:shd w:val="clear" w:color="auto" w:fill="FFFFFF"/>
        </w:rPr>
        <w:t>, H. and Schuster, T., 2017. Language barriers in different forms of international assignments. In </w:t>
      </w:r>
      <w:r w:rsidRPr="00ED2052">
        <w:rPr>
          <w:rFonts w:ascii="Times New Roman" w:hAnsi="Times New Roman" w:cs="Times New Roman"/>
          <w:i/>
          <w:iCs/>
          <w:color w:val="222222"/>
          <w:sz w:val="24"/>
          <w:szCs w:val="24"/>
          <w:shd w:val="clear" w:color="auto" w:fill="FFFFFF"/>
        </w:rPr>
        <w:t>Expatriate management</w:t>
      </w:r>
      <w:r w:rsidRPr="00ED2052">
        <w:rPr>
          <w:rFonts w:ascii="Times New Roman" w:hAnsi="Times New Roman" w:cs="Times New Roman"/>
          <w:color w:val="222222"/>
          <w:sz w:val="24"/>
          <w:szCs w:val="24"/>
          <w:shd w:val="clear" w:color="auto" w:fill="FFFFFF"/>
        </w:rPr>
        <w:t> (pp. 63-100). Palgrave Macmillan, London.</w:t>
      </w:r>
    </w:p>
    <w:p w14:paraId="30023838" w14:textId="77777777" w:rsidR="00535000" w:rsidRDefault="00535000" w:rsidP="00267A3C">
      <w:pPr>
        <w:spacing w:line="360" w:lineRule="auto"/>
        <w:ind w:left="720" w:hanging="720"/>
        <w:jc w:val="both"/>
        <w:rPr>
          <w:rFonts w:ascii="Times New Roman" w:hAnsi="Times New Roman" w:cs="Times New Roman"/>
          <w:color w:val="222222"/>
          <w:sz w:val="24"/>
          <w:szCs w:val="24"/>
          <w:shd w:val="clear" w:color="auto" w:fill="FFFFFF"/>
        </w:rPr>
      </w:pPr>
      <w:r w:rsidRPr="002C0751">
        <w:rPr>
          <w:rFonts w:ascii="Times New Roman" w:hAnsi="Times New Roman" w:cs="Times New Roman"/>
          <w:color w:val="222222"/>
          <w:sz w:val="24"/>
          <w:szCs w:val="24"/>
          <w:shd w:val="clear" w:color="auto" w:fill="FFFFFF"/>
        </w:rPr>
        <w:t xml:space="preserve">Van </w:t>
      </w:r>
      <w:proofErr w:type="spellStart"/>
      <w:r w:rsidRPr="002C0751">
        <w:rPr>
          <w:rFonts w:ascii="Times New Roman" w:hAnsi="Times New Roman" w:cs="Times New Roman"/>
          <w:color w:val="222222"/>
          <w:sz w:val="24"/>
          <w:szCs w:val="24"/>
          <w:shd w:val="clear" w:color="auto" w:fill="FFFFFF"/>
        </w:rPr>
        <w:t>Vianen</w:t>
      </w:r>
      <w:proofErr w:type="spellEnd"/>
      <w:r w:rsidRPr="002C0751">
        <w:rPr>
          <w:rFonts w:ascii="Times New Roman" w:hAnsi="Times New Roman" w:cs="Times New Roman"/>
          <w:color w:val="222222"/>
          <w:sz w:val="24"/>
          <w:szCs w:val="24"/>
          <w:shd w:val="clear" w:color="auto" w:fill="FFFFFF"/>
        </w:rPr>
        <w:t xml:space="preserve">, A.E., De Pater, </w:t>
      </w:r>
      <w:proofErr w:type="gramStart"/>
      <w:r w:rsidRPr="002C0751">
        <w:rPr>
          <w:rFonts w:ascii="Times New Roman" w:hAnsi="Times New Roman" w:cs="Times New Roman"/>
          <w:color w:val="222222"/>
          <w:sz w:val="24"/>
          <w:szCs w:val="24"/>
          <w:shd w:val="clear" w:color="auto" w:fill="FFFFFF"/>
        </w:rPr>
        <w:t>I.E.</w:t>
      </w:r>
      <w:proofErr w:type="gramEnd"/>
      <w:r w:rsidRPr="002C0751">
        <w:rPr>
          <w:rFonts w:ascii="Times New Roman" w:hAnsi="Times New Roman" w:cs="Times New Roman"/>
          <w:color w:val="222222"/>
          <w:sz w:val="24"/>
          <w:szCs w:val="24"/>
          <w:shd w:val="clear" w:color="auto" w:fill="FFFFFF"/>
        </w:rPr>
        <w:t xml:space="preserve"> and Caligiuri, P.M., 2017. Expatriate selection: A process approach. </w:t>
      </w:r>
      <w:r w:rsidRPr="002C0751">
        <w:rPr>
          <w:rFonts w:ascii="Times New Roman" w:hAnsi="Times New Roman" w:cs="Times New Roman"/>
          <w:i/>
          <w:iCs/>
          <w:color w:val="222222"/>
          <w:sz w:val="24"/>
          <w:szCs w:val="24"/>
          <w:shd w:val="clear" w:color="auto" w:fill="FFFFFF"/>
        </w:rPr>
        <w:t>The Blackwell Handbook of Personnel Selection</w:t>
      </w:r>
      <w:r w:rsidRPr="002C0751">
        <w:rPr>
          <w:rFonts w:ascii="Times New Roman" w:hAnsi="Times New Roman" w:cs="Times New Roman"/>
          <w:color w:val="222222"/>
          <w:sz w:val="24"/>
          <w:szCs w:val="24"/>
          <w:shd w:val="clear" w:color="auto" w:fill="FFFFFF"/>
        </w:rPr>
        <w:t>, pp.458-475.</w:t>
      </w:r>
    </w:p>
    <w:p w14:paraId="60337CA1" w14:textId="77777777" w:rsidR="00535000" w:rsidRPr="00267A3C" w:rsidRDefault="00535000" w:rsidP="00267A3C">
      <w:pPr>
        <w:spacing w:line="360" w:lineRule="auto"/>
        <w:ind w:left="720" w:hanging="720"/>
        <w:jc w:val="both"/>
        <w:rPr>
          <w:rFonts w:ascii="Times New Roman" w:hAnsi="Times New Roman" w:cs="Times New Roman"/>
          <w:color w:val="000000" w:themeColor="text1"/>
          <w:sz w:val="32"/>
          <w:szCs w:val="32"/>
        </w:rPr>
      </w:pPr>
      <w:r w:rsidRPr="00267A3C">
        <w:rPr>
          <w:rFonts w:ascii="Times New Roman" w:hAnsi="Times New Roman" w:cs="Times New Roman"/>
          <w:color w:val="222222"/>
          <w:sz w:val="24"/>
          <w:szCs w:val="24"/>
          <w:shd w:val="clear" w:color="auto" w:fill="FFFFFF"/>
        </w:rPr>
        <w:t>Zhu, L., 2019. Cultural Adaptability and Mental Model Change in Cultural Adaptation. </w:t>
      </w:r>
      <w:r w:rsidRPr="00267A3C">
        <w:rPr>
          <w:rFonts w:ascii="Times New Roman" w:hAnsi="Times New Roman" w:cs="Times New Roman"/>
          <w:i/>
          <w:iCs/>
          <w:color w:val="222222"/>
          <w:sz w:val="24"/>
          <w:szCs w:val="24"/>
          <w:shd w:val="clear" w:color="auto" w:fill="FFFFFF"/>
        </w:rPr>
        <w:t>China Media Research</w:t>
      </w:r>
      <w:r w:rsidRPr="00267A3C">
        <w:rPr>
          <w:rFonts w:ascii="Times New Roman" w:hAnsi="Times New Roman" w:cs="Times New Roman"/>
          <w:color w:val="222222"/>
          <w:sz w:val="24"/>
          <w:szCs w:val="24"/>
          <w:shd w:val="clear" w:color="auto" w:fill="FFFFFF"/>
        </w:rPr>
        <w:t>, </w:t>
      </w:r>
      <w:r w:rsidRPr="00267A3C">
        <w:rPr>
          <w:rFonts w:ascii="Times New Roman" w:hAnsi="Times New Roman" w:cs="Times New Roman"/>
          <w:i/>
          <w:iCs/>
          <w:color w:val="222222"/>
          <w:sz w:val="24"/>
          <w:szCs w:val="24"/>
          <w:shd w:val="clear" w:color="auto" w:fill="FFFFFF"/>
        </w:rPr>
        <w:t>15</w:t>
      </w:r>
      <w:r w:rsidRPr="00267A3C">
        <w:rPr>
          <w:rFonts w:ascii="Times New Roman" w:hAnsi="Times New Roman" w:cs="Times New Roman"/>
          <w:color w:val="222222"/>
          <w:sz w:val="24"/>
          <w:szCs w:val="24"/>
          <w:shd w:val="clear" w:color="auto" w:fill="FFFFFF"/>
        </w:rPr>
        <w:t>(3).</w:t>
      </w:r>
    </w:p>
    <w:p w14:paraId="21E469E5" w14:textId="5CC2DA43" w:rsidR="00D52989" w:rsidRPr="00F9472A" w:rsidRDefault="00D52989" w:rsidP="00D52989">
      <w:pPr>
        <w:spacing w:line="480" w:lineRule="auto"/>
        <w:jc w:val="both"/>
        <w:rPr>
          <w:rFonts w:ascii="Times New Roman" w:hAnsi="Times New Roman" w:cs="Times New Roman"/>
          <w:color w:val="000000" w:themeColor="text1"/>
          <w:sz w:val="24"/>
          <w:szCs w:val="24"/>
        </w:rPr>
      </w:pPr>
    </w:p>
    <w:sectPr w:rsidR="00D52989" w:rsidRPr="00F9472A" w:rsidSect="00B93B0F">
      <w:headerReference w:type="default" r:id="rId8"/>
      <w:footerReference w:type="default" r:id="rId9"/>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65421" w14:textId="77777777" w:rsidR="00FF1EFF" w:rsidRDefault="00FF1EFF" w:rsidP="00995CFF">
      <w:pPr>
        <w:spacing w:after="0" w:line="240" w:lineRule="auto"/>
      </w:pPr>
      <w:r>
        <w:separator/>
      </w:r>
    </w:p>
  </w:endnote>
  <w:endnote w:type="continuationSeparator" w:id="0">
    <w:p w14:paraId="63DB2EAC" w14:textId="77777777" w:rsidR="00FF1EFF" w:rsidRDefault="00FF1EFF" w:rsidP="0099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FBEE" w14:textId="77777777" w:rsidR="00995CFF" w:rsidRDefault="00995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B089" w14:textId="77777777" w:rsidR="00FF1EFF" w:rsidRDefault="00FF1EFF" w:rsidP="00995CFF">
      <w:pPr>
        <w:spacing w:after="0" w:line="240" w:lineRule="auto"/>
      </w:pPr>
      <w:r>
        <w:separator/>
      </w:r>
    </w:p>
  </w:footnote>
  <w:footnote w:type="continuationSeparator" w:id="0">
    <w:p w14:paraId="622FB637" w14:textId="77777777" w:rsidR="00FF1EFF" w:rsidRDefault="00FF1EFF" w:rsidP="00995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BEB7" w14:textId="4832424A" w:rsidR="00C26D22" w:rsidRPr="00C26D22" w:rsidRDefault="00C26D22" w:rsidP="00C26D22">
    <w:pPr>
      <w:pStyle w:val="Header"/>
      <w:jc w:val="right"/>
      <w:rPr>
        <w:rFonts w:ascii="Times New Roman" w:hAnsi="Times New Roman" w:cs="Times New Roman"/>
        <w:sz w:val="24"/>
        <w:szCs w:val="24"/>
      </w:rPr>
    </w:pPr>
    <w:r w:rsidRPr="00C26D22">
      <w:rPr>
        <w:rFonts w:ascii="Times New Roman" w:hAnsi="Times New Roman" w:cs="Times New Roman"/>
        <w:sz w:val="24"/>
        <w:szCs w:val="24"/>
      </w:rPr>
      <w:t>Individual Assignment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63D3" w14:textId="2F8C786A" w:rsidR="00995CFF" w:rsidRPr="00C26D22" w:rsidRDefault="00995CFF">
    <w:pPr>
      <w:pStyle w:val="Header"/>
      <w:jc w:val="right"/>
      <w:rPr>
        <w:rFonts w:ascii="Times New Roman" w:hAnsi="Times New Roman" w:cs="Times New Roman"/>
        <w:sz w:val="24"/>
        <w:szCs w:val="24"/>
      </w:rPr>
    </w:pPr>
    <w:r w:rsidRPr="00C26D22">
      <w:rPr>
        <w:rFonts w:ascii="Times New Roman" w:hAnsi="Times New Roman" w:cs="Times New Roman"/>
        <w:sz w:val="24"/>
        <w:szCs w:val="24"/>
      </w:rPr>
      <w:t xml:space="preserve">Individual Assignment </w:t>
    </w:r>
    <w:sdt>
      <w:sdtPr>
        <w:rPr>
          <w:rFonts w:ascii="Times New Roman" w:hAnsi="Times New Roman" w:cs="Times New Roman"/>
          <w:sz w:val="24"/>
          <w:szCs w:val="24"/>
        </w:rPr>
        <w:id w:val="919907337"/>
        <w:docPartObj>
          <w:docPartGallery w:val="Page Numbers (Top of Page)"/>
          <w:docPartUnique/>
        </w:docPartObj>
      </w:sdtPr>
      <w:sdtEndPr>
        <w:rPr>
          <w:noProof/>
        </w:rPr>
      </w:sdtEndPr>
      <w:sdtContent>
        <w:r w:rsidRPr="00C26D22">
          <w:rPr>
            <w:rFonts w:ascii="Times New Roman" w:hAnsi="Times New Roman" w:cs="Times New Roman"/>
            <w:sz w:val="24"/>
            <w:szCs w:val="24"/>
          </w:rPr>
          <w:fldChar w:fldCharType="begin"/>
        </w:r>
        <w:r w:rsidRPr="00C26D22">
          <w:rPr>
            <w:rFonts w:ascii="Times New Roman" w:hAnsi="Times New Roman" w:cs="Times New Roman"/>
            <w:sz w:val="24"/>
            <w:szCs w:val="24"/>
          </w:rPr>
          <w:instrText xml:space="preserve"> PAGE   \* MERGEFORMAT </w:instrText>
        </w:r>
        <w:r w:rsidRPr="00C26D22">
          <w:rPr>
            <w:rFonts w:ascii="Times New Roman" w:hAnsi="Times New Roman" w:cs="Times New Roman"/>
            <w:sz w:val="24"/>
            <w:szCs w:val="24"/>
          </w:rPr>
          <w:fldChar w:fldCharType="separate"/>
        </w:r>
        <w:r w:rsidRPr="00C26D22">
          <w:rPr>
            <w:rFonts w:ascii="Times New Roman" w:hAnsi="Times New Roman" w:cs="Times New Roman"/>
            <w:noProof/>
            <w:sz w:val="24"/>
            <w:szCs w:val="24"/>
          </w:rPr>
          <w:t>2</w:t>
        </w:r>
        <w:r w:rsidRPr="00C26D22">
          <w:rPr>
            <w:rFonts w:ascii="Times New Roman" w:hAnsi="Times New Roman" w:cs="Times New Roman"/>
            <w:noProof/>
            <w:sz w:val="24"/>
            <w:szCs w:val="24"/>
          </w:rPr>
          <w:fldChar w:fldCharType="end"/>
        </w:r>
      </w:sdtContent>
    </w:sdt>
  </w:p>
  <w:p w14:paraId="0CC62850" w14:textId="77777777" w:rsidR="00995CFF" w:rsidRDefault="00995C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F6"/>
    <w:rsid w:val="000044E6"/>
    <w:rsid w:val="0003219A"/>
    <w:rsid w:val="00037E2A"/>
    <w:rsid w:val="0006764C"/>
    <w:rsid w:val="00071B22"/>
    <w:rsid w:val="00080AC0"/>
    <w:rsid w:val="000A3B1D"/>
    <w:rsid w:val="000B317F"/>
    <w:rsid w:val="000B6B28"/>
    <w:rsid w:val="000C11D3"/>
    <w:rsid w:val="000C3DB1"/>
    <w:rsid w:val="000F4164"/>
    <w:rsid w:val="000F4859"/>
    <w:rsid w:val="00101093"/>
    <w:rsid w:val="0010427C"/>
    <w:rsid w:val="00112889"/>
    <w:rsid w:val="00135A4A"/>
    <w:rsid w:val="0014517F"/>
    <w:rsid w:val="00193002"/>
    <w:rsid w:val="001A11B8"/>
    <w:rsid w:val="001B3C5A"/>
    <w:rsid w:val="001C37F6"/>
    <w:rsid w:val="001C3C9C"/>
    <w:rsid w:val="001C68D8"/>
    <w:rsid w:val="001D2C01"/>
    <w:rsid w:val="001E3BAA"/>
    <w:rsid w:val="00202894"/>
    <w:rsid w:val="00227BF6"/>
    <w:rsid w:val="00240A75"/>
    <w:rsid w:val="00242624"/>
    <w:rsid w:val="00246A5C"/>
    <w:rsid w:val="00250B17"/>
    <w:rsid w:val="00256440"/>
    <w:rsid w:val="00267A3C"/>
    <w:rsid w:val="002A6224"/>
    <w:rsid w:val="002B0536"/>
    <w:rsid w:val="002C0751"/>
    <w:rsid w:val="002E5745"/>
    <w:rsid w:val="003031C6"/>
    <w:rsid w:val="0032275B"/>
    <w:rsid w:val="003332B7"/>
    <w:rsid w:val="003422FD"/>
    <w:rsid w:val="00350C74"/>
    <w:rsid w:val="003675E4"/>
    <w:rsid w:val="00397267"/>
    <w:rsid w:val="003C2FBA"/>
    <w:rsid w:val="004112FF"/>
    <w:rsid w:val="004306A0"/>
    <w:rsid w:val="004308FB"/>
    <w:rsid w:val="004343C3"/>
    <w:rsid w:val="0044012A"/>
    <w:rsid w:val="004518EB"/>
    <w:rsid w:val="004547D3"/>
    <w:rsid w:val="004552E2"/>
    <w:rsid w:val="00455559"/>
    <w:rsid w:val="00455A42"/>
    <w:rsid w:val="004E714E"/>
    <w:rsid w:val="004F6A22"/>
    <w:rsid w:val="00514536"/>
    <w:rsid w:val="00535000"/>
    <w:rsid w:val="00544616"/>
    <w:rsid w:val="00563C4F"/>
    <w:rsid w:val="005656FE"/>
    <w:rsid w:val="005726A0"/>
    <w:rsid w:val="005830B7"/>
    <w:rsid w:val="00595712"/>
    <w:rsid w:val="005A5027"/>
    <w:rsid w:val="005B0BBD"/>
    <w:rsid w:val="005B5234"/>
    <w:rsid w:val="005B6CB4"/>
    <w:rsid w:val="005C512B"/>
    <w:rsid w:val="005F3756"/>
    <w:rsid w:val="00605E51"/>
    <w:rsid w:val="00614286"/>
    <w:rsid w:val="006236F6"/>
    <w:rsid w:val="006400E9"/>
    <w:rsid w:val="0064201E"/>
    <w:rsid w:val="00663AA5"/>
    <w:rsid w:val="00675195"/>
    <w:rsid w:val="00675EDD"/>
    <w:rsid w:val="006913DB"/>
    <w:rsid w:val="006A41FF"/>
    <w:rsid w:val="006A493A"/>
    <w:rsid w:val="006E6241"/>
    <w:rsid w:val="00707AEC"/>
    <w:rsid w:val="00721D68"/>
    <w:rsid w:val="00732D5A"/>
    <w:rsid w:val="00743409"/>
    <w:rsid w:val="00746C13"/>
    <w:rsid w:val="00775171"/>
    <w:rsid w:val="007777E7"/>
    <w:rsid w:val="00794A3C"/>
    <w:rsid w:val="007B5AFB"/>
    <w:rsid w:val="007B7C20"/>
    <w:rsid w:val="007F34AD"/>
    <w:rsid w:val="008204E6"/>
    <w:rsid w:val="0082240C"/>
    <w:rsid w:val="00827BCE"/>
    <w:rsid w:val="00832AAD"/>
    <w:rsid w:val="008358B3"/>
    <w:rsid w:val="0089455B"/>
    <w:rsid w:val="008949D9"/>
    <w:rsid w:val="008A0E72"/>
    <w:rsid w:val="008C16BD"/>
    <w:rsid w:val="008E2378"/>
    <w:rsid w:val="008F23C7"/>
    <w:rsid w:val="008F5947"/>
    <w:rsid w:val="009000DA"/>
    <w:rsid w:val="00943BC4"/>
    <w:rsid w:val="00951E44"/>
    <w:rsid w:val="009604D1"/>
    <w:rsid w:val="00993E62"/>
    <w:rsid w:val="00995CFF"/>
    <w:rsid w:val="009A3742"/>
    <w:rsid w:val="009D0433"/>
    <w:rsid w:val="009E58A8"/>
    <w:rsid w:val="009E75D8"/>
    <w:rsid w:val="009F04CD"/>
    <w:rsid w:val="009F45B7"/>
    <w:rsid w:val="00A03280"/>
    <w:rsid w:val="00A14BA1"/>
    <w:rsid w:val="00A232A7"/>
    <w:rsid w:val="00A47137"/>
    <w:rsid w:val="00A707C3"/>
    <w:rsid w:val="00A72BB9"/>
    <w:rsid w:val="00AA0E04"/>
    <w:rsid w:val="00AB017C"/>
    <w:rsid w:val="00AB3349"/>
    <w:rsid w:val="00AB59C1"/>
    <w:rsid w:val="00AC0FDE"/>
    <w:rsid w:val="00AD0701"/>
    <w:rsid w:val="00AD376E"/>
    <w:rsid w:val="00AE10B2"/>
    <w:rsid w:val="00AE6851"/>
    <w:rsid w:val="00AF4160"/>
    <w:rsid w:val="00B20343"/>
    <w:rsid w:val="00B415C1"/>
    <w:rsid w:val="00B50F4C"/>
    <w:rsid w:val="00B61CC1"/>
    <w:rsid w:val="00B65F24"/>
    <w:rsid w:val="00B660D9"/>
    <w:rsid w:val="00B66B1D"/>
    <w:rsid w:val="00B76594"/>
    <w:rsid w:val="00B93B0F"/>
    <w:rsid w:val="00B93B88"/>
    <w:rsid w:val="00B964FD"/>
    <w:rsid w:val="00BC0AFA"/>
    <w:rsid w:val="00BC4C09"/>
    <w:rsid w:val="00BE62A7"/>
    <w:rsid w:val="00BF3FAB"/>
    <w:rsid w:val="00C26D22"/>
    <w:rsid w:val="00C47E6E"/>
    <w:rsid w:val="00C55B27"/>
    <w:rsid w:val="00C56E91"/>
    <w:rsid w:val="00C601B4"/>
    <w:rsid w:val="00C614D5"/>
    <w:rsid w:val="00CA3A1A"/>
    <w:rsid w:val="00CB4022"/>
    <w:rsid w:val="00CC2F33"/>
    <w:rsid w:val="00CE2A86"/>
    <w:rsid w:val="00CE4DCF"/>
    <w:rsid w:val="00CF63F8"/>
    <w:rsid w:val="00D10F81"/>
    <w:rsid w:val="00D20E88"/>
    <w:rsid w:val="00D52989"/>
    <w:rsid w:val="00D768F1"/>
    <w:rsid w:val="00D85272"/>
    <w:rsid w:val="00DB6A33"/>
    <w:rsid w:val="00DC7B6A"/>
    <w:rsid w:val="00DE047D"/>
    <w:rsid w:val="00E14956"/>
    <w:rsid w:val="00E160A6"/>
    <w:rsid w:val="00E212AA"/>
    <w:rsid w:val="00E56E95"/>
    <w:rsid w:val="00E66619"/>
    <w:rsid w:val="00E67BC6"/>
    <w:rsid w:val="00E70B0F"/>
    <w:rsid w:val="00E723CA"/>
    <w:rsid w:val="00E75D56"/>
    <w:rsid w:val="00EA5AE5"/>
    <w:rsid w:val="00EA7D9B"/>
    <w:rsid w:val="00EB3077"/>
    <w:rsid w:val="00ED2052"/>
    <w:rsid w:val="00EE45F2"/>
    <w:rsid w:val="00EE7AB7"/>
    <w:rsid w:val="00EF7383"/>
    <w:rsid w:val="00F13110"/>
    <w:rsid w:val="00F2220C"/>
    <w:rsid w:val="00F22BD9"/>
    <w:rsid w:val="00F34F12"/>
    <w:rsid w:val="00F918AC"/>
    <w:rsid w:val="00F9255D"/>
    <w:rsid w:val="00F9472A"/>
    <w:rsid w:val="00FA10FE"/>
    <w:rsid w:val="00FA6EE6"/>
    <w:rsid w:val="00FC7B89"/>
    <w:rsid w:val="00FD20D5"/>
    <w:rsid w:val="00FF1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C4E1"/>
  <w15:chartTrackingRefBased/>
  <w15:docId w15:val="{FBF5D8DF-79A6-4A46-AA79-E4FD06AA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C37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2B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7F6"/>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72BB9"/>
    <w:rPr>
      <w:rFonts w:asciiTheme="majorHAnsi" w:eastAsiaTheme="majorEastAsia" w:hAnsiTheme="majorHAnsi" w:cstheme="majorBidi"/>
      <w:color w:val="2F5496" w:themeColor="accent1" w:themeShade="BF"/>
      <w:sz w:val="26"/>
      <w:szCs w:val="26"/>
      <w:lang w:val="en-GB"/>
    </w:rPr>
  </w:style>
  <w:style w:type="character" w:styleId="Hyperlink">
    <w:name w:val="Hyperlink"/>
    <w:basedOn w:val="DefaultParagraphFont"/>
    <w:uiPriority w:val="99"/>
    <w:unhideWhenUsed/>
    <w:rsid w:val="00FA10FE"/>
    <w:rPr>
      <w:color w:val="0000FF"/>
      <w:u w:val="single"/>
    </w:rPr>
  </w:style>
  <w:style w:type="character" w:styleId="Strong">
    <w:name w:val="Strong"/>
    <w:basedOn w:val="DefaultParagraphFont"/>
    <w:uiPriority w:val="22"/>
    <w:qFormat/>
    <w:rsid w:val="000C3DB1"/>
    <w:rPr>
      <w:b/>
      <w:bCs/>
    </w:rPr>
  </w:style>
  <w:style w:type="paragraph" w:styleId="NormalWeb">
    <w:name w:val="Normal (Web)"/>
    <w:basedOn w:val="Normal"/>
    <w:uiPriority w:val="99"/>
    <w:semiHidden/>
    <w:unhideWhenUsed/>
    <w:rsid w:val="00F9472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95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CFF"/>
    <w:rPr>
      <w:lang w:val="en-GB"/>
    </w:rPr>
  </w:style>
  <w:style w:type="paragraph" w:styleId="Footer">
    <w:name w:val="footer"/>
    <w:basedOn w:val="Normal"/>
    <w:link w:val="FooterChar"/>
    <w:uiPriority w:val="99"/>
    <w:unhideWhenUsed/>
    <w:rsid w:val="00995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CFF"/>
    <w:rPr>
      <w:lang w:val="en-GB"/>
    </w:rPr>
  </w:style>
  <w:style w:type="paragraph" w:styleId="TOCHeading">
    <w:name w:val="TOC Heading"/>
    <w:basedOn w:val="Heading1"/>
    <w:next w:val="Normal"/>
    <w:uiPriority w:val="39"/>
    <w:unhideWhenUsed/>
    <w:qFormat/>
    <w:rsid w:val="00C26D22"/>
    <w:pPr>
      <w:outlineLvl w:val="9"/>
    </w:pPr>
    <w:rPr>
      <w:lang w:val="en-US"/>
    </w:rPr>
  </w:style>
  <w:style w:type="paragraph" w:styleId="TOC1">
    <w:name w:val="toc 1"/>
    <w:basedOn w:val="Normal"/>
    <w:next w:val="Normal"/>
    <w:autoRedefine/>
    <w:uiPriority w:val="39"/>
    <w:unhideWhenUsed/>
    <w:rsid w:val="00C26D22"/>
    <w:pPr>
      <w:spacing w:after="100"/>
    </w:pPr>
  </w:style>
  <w:style w:type="paragraph" w:styleId="TOC2">
    <w:name w:val="toc 2"/>
    <w:basedOn w:val="Normal"/>
    <w:next w:val="Normal"/>
    <w:autoRedefine/>
    <w:uiPriority w:val="39"/>
    <w:unhideWhenUsed/>
    <w:rsid w:val="00C26D2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52610">
      <w:bodyDiv w:val="1"/>
      <w:marLeft w:val="0"/>
      <w:marRight w:val="0"/>
      <w:marTop w:val="0"/>
      <w:marBottom w:val="0"/>
      <w:divBdr>
        <w:top w:val="none" w:sz="0" w:space="0" w:color="auto"/>
        <w:left w:val="none" w:sz="0" w:space="0" w:color="auto"/>
        <w:bottom w:val="none" w:sz="0" w:space="0" w:color="auto"/>
        <w:right w:val="none" w:sz="0" w:space="0" w:color="auto"/>
      </w:divBdr>
    </w:div>
    <w:div w:id="20524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A95A-ABE5-49A8-86D6-D0CCBB01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12</Pages>
  <Words>2798</Words>
  <Characters>15642</Characters>
  <Application>Microsoft Office Word</Application>
  <DocSecurity>0</DocSecurity>
  <Lines>230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123</dc:creator>
  <cp:keywords/>
  <dc:description/>
  <cp:lastModifiedBy>Dell 123</cp:lastModifiedBy>
  <cp:revision>143</cp:revision>
  <dcterms:created xsi:type="dcterms:W3CDTF">2021-05-26T16:22:00Z</dcterms:created>
  <dcterms:modified xsi:type="dcterms:W3CDTF">2021-05-26T21:23:00Z</dcterms:modified>
</cp:coreProperties>
</file>